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20E" w:rsidRPr="00FD020E" w:rsidRDefault="00FD020E" w:rsidP="00FD020E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D02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FD020E" w:rsidRPr="00FD020E" w:rsidRDefault="00FD020E" w:rsidP="00FD020E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D02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FD020E" w:rsidRPr="00FD020E" w:rsidRDefault="00FD020E" w:rsidP="00FD020E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D020E" w:rsidRPr="00FD020E" w:rsidRDefault="00FD020E" w:rsidP="00FD020E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D02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FD020E" w:rsidRPr="00FD020E" w:rsidRDefault="00FD020E" w:rsidP="00FD020E">
      <w:pPr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020E" w:rsidRPr="00FD020E" w:rsidRDefault="00FD020E" w:rsidP="00FD02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D02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09 декабря 2025 года № 15/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bookmarkStart w:id="0" w:name="_GoBack"/>
      <w:bookmarkEnd w:id="0"/>
    </w:p>
    <w:p w:rsidR="00D2217E" w:rsidRDefault="00D2217E" w:rsidP="00D2217E">
      <w:pPr>
        <w:pStyle w:val="a3"/>
        <w:spacing w:before="0" w:beforeAutospacing="0" w:after="0" w:afterAutospacing="0"/>
        <w:ind w:right="5120"/>
        <w:jc w:val="both"/>
        <w:rPr>
          <w:b/>
          <w:bCs/>
          <w:color w:val="000000"/>
          <w:sz w:val="28"/>
          <w:szCs w:val="28"/>
        </w:rPr>
      </w:pPr>
    </w:p>
    <w:p w:rsidR="00D2217E" w:rsidRDefault="00D2217E" w:rsidP="00D2217E">
      <w:pPr>
        <w:pStyle w:val="a3"/>
        <w:spacing w:before="0" w:beforeAutospacing="0" w:after="0" w:afterAutospacing="0"/>
        <w:ind w:right="512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О Регламенте реализации отдельных полномочий города Москвы в сфере размещения объектов капитального строительства</w:t>
      </w:r>
    </w:p>
    <w:p w:rsidR="00D2217E" w:rsidRDefault="00D2217E" w:rsidP="00D2217E">
      <w:pPr>
        <w:pStyle w:val="a3"/>
        <w:spacing w:before="0" w:beforeAutospacing="0" w:after="0" w:afterAutospacing="0"/>
        <w:ind w:right="512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D2217E" w:rsidRDefault="00D2217E" w:rsidP="00D2217E">
      <w:pPr>
        <w:pStyle w:val="a3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 соответствии с частью 4 статьи 1 Закона города Москвы от </w:t>
      </w:r>
      <w:hyperlink r:id="rId7" w:tgtFrame="_blank" w:history="1">
        <w:r w:rsidRPr="006B1011">
          <w:rPr>
            <w:rStyle w:val="1"/>
            <w:sz w:val="28"/>
            <w:szCs w:val="28"/>
          </w:rPr>
          <w:t>11 июля 2012 года № 39</w:t>
        </w:r>
      </w:hyperlink>
      <w:r>
        <w:rPr>
          <w:color w:val="000000"/>
          <w:sz w:val="28"/>
          <w:szCs w:val="28"/>
        </w:rPr>
        <w:t> 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 </w:t>
      </w:r>
      <w:hyperlink r:id="rId8" w:tgtFrame="_blank" w:history="1">
        <w:r w:rsidRPr="006B1011">
          <w:rPr>
            <w:rStyle w:val="1"/>
            <w:sz w:val="28"/>
            <w:szCs w:val="28"/>
          </w:rPr>
          <w:t>от 14 июля 2004 года № 50</w:t>
        </w:r>
      </w:hyperlink>
      <w:r>
        <w:rPr>
          <w:color w:val="000000"/>
          <w:sz w:val="28"/>
          <w:szCs w:val="28"/>
        </w:rPr>
        <w:t xml:space="preserve"> 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постановлениями Правительства Москвы от 28 июля 2009 года № 685-ПП «О порядке строительства объектов гаражного назначения  в  городе Москве»  и  от  </w:t>
      </w:r>
      <w:r w:rsidR="006B1011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апреля 201</w:t>
      </w:r>
      <w:r w:rsidR="006B101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года №  </w:t>
      </w:r>
      <w:r w:rsidR="006B1011">
        <w:rPr>
          <w:color w:val="000000"/>
          <w:sz w:val="28"/>
          <w:szCs w:val="28"/>
        </w:rPr>
        <w:t>449</w:t>
      </w:r>
      <w:r>
        <w:rPr>
          <w:color w:val="000000"/>
          <w:sz w:val="28"/>
          <w:szCs w:val="28"/>
        </w:rPr>
        <w:t xml:space="preserve">-ПП  «Об утверждении Положения о составе, порядке подготовки, согласования и представления на утверждение проектов планировки территорий в городе Москве» Совет депутатов внутригородского муниципального образования - муниципального округа </w:t>
      </w:r>
      <w:r w:rsidR="006B1011">
        <w:rPr>
          <w:color w:val="000000"/>
          <w:sz w:val="28"/>
          <w:szCs w:val="28"/>
        </w:rPr>
        <w:t>Восточный</w:t>
      </w:r>
      <w:r>
        <w:rPr>
          <w:color w:val="000000"/>
          <w:sz w:val="28"/>
          <w:szCs w:val="28"/>
        </w:rPr>
        <w:t xml:space="preserve"> в городе Москве решил:</w:t>
      </w:r>
    </w:p>
    <w:p w:rsidR="00D2217E" w:rsidRDefault="00D2217E" w:rsidP="00FC5028">
      <w:pPr>
        <w:pStyle w:val="a3"/>
        <w:spacing w:before="0" w:beforeAutospacing="0" w:after="0" w:afterAutospacing="0"/>
        <w:ind w:firstLine="57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</w:t>
      </w:r>
      <w:r w:rsidR="00AB236B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Утвердить Регламент реализации отдельных полномочий города Москвы в сфере размещения объектов капитального строительства согласно приложению к настоящему решению.</w:t>
      </w:r>
    </w:p>
    <w:p w:rsidR="00D2217E" w:rsidRDefault="00D2217E" w:rsidP="006B101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AB236B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Признать утратившим</w:t>
      </w:r>
      <w:r w:rsidR="006B1011">
        <w:rPr>
          <w:color w:val="000000"/>
          <w:sz w:val="28"/>
          <w:szCs w:val="28"/>
        </w:rPr>
        <w:t xml:space="preserve"> силу </w:t>
      </w:r>
      <w:r>
        <w:rPr>
          <w:color w:val="000000"/>
          <w:sz w:val="28"/>
          <w:szCs w:val="28"/>
        </w:rPr>
        <w:t> </w:t>
      </w:r>
      <w:hyperlink r:id="rId9" w:tgtFrame="_blank" w:history="1">
        <w:r w:rsidRPr="006B1011">
          <w:rPr>
            <w:rStyle w:val="1"/>
            <w:sz w:val="28"/>
            <w:szCs w:val="28"/>
          </w:rPr>
          <w:t xml:space="preserve">решение </w:t>
        </w:r>
        <w:r w:rsidR="006B1011">
          <w:rPr>
            <w:rStyle w:val="1"/>
            <w:sz w:val="28"/>
            <w:szCs w:val="28"/>
          </w:rPr>
          <w:t>Совета депутатов муниципального округа Восточный</w:t>
        </w:r>
        <w:r w:rsidRPr="006B1011">
          <w:rPr>
            <w:rStyle w:val="1"/>
            <w:sz w:val="28"/>
            <w:szCs w:val="28"/>
          </w:rPr>
          <w:t xml:space="preserve"> от </w:t>
        </w:r>
        <w:r w:rsidR="006B1011">
          <w:rPr>
            <w:rStyle w:val="1"/>
            <w:sz w:val="28"/>
            <w:szCs w:val="28"/>
          </w:rPr>
          <w:t>07</w:t>
        </w:r>
        <w:r w:rsidRPr="006B1011">
          <w:rPr>
            <w:rStyle w:val="1"/>
            <w:sz w:val="28"/>
            <w:szCs w:val="28"/>
          </w:rPr>
          <w:t xml:space="preserve"> </w:t>
        </w:r>
        <w:r w:rsidR="006B1011">
          <w:rPr>
            <w:rStyle w:val="1"/>
            <w:sz w:val="28"/>
            <w:szCs w:val="28"/>
          </w:rPr>
          <w:t>феврал</w:t>
        </w:r>
        <w:r w:rsidRPr="006B1011">
          <w:rPr>
            <w:rStyle w:val="1"/>
            <w:sz w:val="28"/>
            <w:szCs w:val="28"/>
          </w:rPr>
          <w:t>я 20</w:t>
        </w:r>
        <w:r w:rsidR="006B1011">
          <w:rPr>
            <w:rStyle w:val="1"/>
            <w:sz w:val="28"/>
            <w:szCs w:val="28"/>
          </w:rPr>
          <w:t>19</w:t>
        </w:r>
        <w:r w:rsidRPr="006B1011">
          <w:rPr>
            <w:rStyle w:val="1"/>
            <w:sz w:val="28"/>
            <w:szCs w:val="28"/>
          </w:rPr>
          <w:t xml:space="preserve"> года № </w:t>
        </w:r>
        <w:r w:rsidR="006B1011">
          <w:rPr>
            <w:rStyle w:val="1"/>
            <w:sz w:val="28"/>
            <w:szCs w:val="28"/>
          </w:rPr>
          <w:t>2/1</w:t>
        </w:r>
      </w:hyperlink>
      <w:r w:rsidRPr="006B1011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«Об утверждении Регламента реализации отдельных полномочий города Москвы в сфере размещения объектов капитального строительства»</w:t>
      </w:r>
      <w:r w:rsidR="006B1011">
        <w:rPr>
          <w:color w:val="000000"/>
          <w:sz w:val="28"/>
          <w:szCs w:val="28"/>
        </w:rPr>
        <w:t>.</w:t>
      </w:r>
    </w:p>
    <w:p w:rsidR="006B1011" w:rsidRDefault="006B1011" w:rsidP="006B10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</w:t>
      </w:r>
      <w:r w:rsidR="00AB23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Москвы.</w:t>
      </w:r>
    </w:p>
    <w:p w:rsidR="00D2217E" w:rsidRPr="00FB3E47" w:rsidRDefault="002B2CF0" w:rsidP="002B2C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2217E"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0A9" w:rsidRPr="00B7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 и разместить на официальном сайте                  www.mo-vostochnoe.ru</w:t>
      </w:r>
      <w:r w:rsidR="00D2217E"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217E" w:rsidRPr="00FB3E47" w:rsidRDefault="002B2CF0" w:rsidP="00D2217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2217E"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217E"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решения возложить на главу внутригородского муниципального образования – муниципального округа </w:t>
      </w:r>
      <w:r w:rsidR="00D2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="00D2217E"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</w:t>
      </w:r>
      <w:r w:rsidR="00D2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Лебедеву Н.Н.</w:t>
      </w:r>
    </w:p>
    <w:p w:rsidR="00D2217E" w:rsidRPr="00FB3E47" w:rsidRDefault="00D2217E" w:rsidP="00D22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2217E" w:rsidRPr="00FB3E47" w:rsidRDefault="00D2217E" w:rsidP="00D22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2217E" w:rsidRPr="006118EC" w:rsidRDefault="00D2217E" w:rsidP="00D22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Hlk210135493"/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Глава внутригородского муниципального</w:t>
      </w:r>
      <w:bookmarkEnd w:id="1"/>
    </w:p>
    <w:p w:rsidR="00D2217E" w:rsidRDefault="00D2217E" w:rsidP="00D221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 – 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округа </w:t>
      </w:r>
    </w:p>
    <w:p w:rsidR="00DB3E0F" w:rsidRDefault="00D2217E" w:rsidP="00D221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городе Москве</w:t>
      </w:r>
      <w:r w:rsidR="001E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1E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1E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1E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1E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C5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C5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Н.Н. Лебедева</w:t>
      </w:r>
    </w:p>
    <w:p w:rsidR="00AB4AB5" w:rsidRDefault="00AB4AB5" w:rsidP="00D221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D2217E" w:rsidRDefault="00D2217E" w:rsidP="00AB236B">
      <w:pPr>
        <w:pStyle w:val="a3"/>
        <w:spacing w:before="0" w:beforeAutospacing="0" w:after="0" w:afterAutospacing="0"/>
        <w:ind w:left="4580" w:firstLine="523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D2217E" w:rsidRDefault="00D2217E" w:rsidP="00AB236B">
      <w:pPr>
        <w:pStyle w:val="a3"/>
        <w:spacing w:before="0" w:beforeAutospacing="0" w:after="0" w:afterAutospacing="0"/>
        <w:ind w:left="5103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 решению Совета депутатов внутригородского муниципального образования </w:t>
      </w:r>
      <w:r>
        <w:rPr>
          <w:color w:val="62352F"/>
          <w:sz w:val="28"/>
          <w:szCs w:val="28"/>
        </w:rPr>
        <w:t>- </w:t>
      </w:r>
      <w:r>
        <w:rPr>
          <w:color w:val="000000"/>
          <w:sz w:val="28"/>
          <w:szCs w:val="28"/>
        </w:rPr>
        <w:t xml:space="preserve">муниципального округа </w:t>
      </w:r>
      <w:r w:rsidR="006B1011">
        <w:rPr>
          <w:color w:val="000000"/>
          <w:sz w:val="28"/>
          <w:szCs w:val="28"/>
        </w:rPr>
        <w:t>Восточный</w:t>
      </w:r>
      <w:r>
        <w:rPr>
          <w:color w:val="000000"/>
          <w:sz w:val="28"/>
          <w:szCs w:val="28"/>
        </w:rPr>
        <w:t xml:space="preserve"> в городе Москве</w:t>
      </w:r>
    </w:p>
    <w:p w:rsidR="00D2217E" w:rsidRDefault="00D2217E" w:rsidP="00AB236B">
      <w:pPr>
        <w:pStyle w:val="a3"/>
        <w:spacing w:before="0" w:beforeAutospacing="0" w:after="0" w:afterAutospacing="0"/>
        <w:ind w:left="4962" w:firstLine="141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от </w:t>
      </w:r>
      <w:r w:rsidR="00AB236B">
        <w:rPr>
          <w:color w:val="000000"/>
          <w:sz w:val="28"/>
          <w:szCs w:val="28"/>
        </w:rPr>
        <w:t>09 декабря</w:t>
      </w:r>
      <w:r>
        <w:rPr>
          <w:color w:val="000000"/>
          <w:sz w:val="28"/>
          <w:szCs w:val="28"/>
        </w:rPr>
        <w:t xml:space="preserve"> 2025</w:t>
      </w:r>
      <w:r w:rsidR="006B1011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 </w:t>
      </w:r>
      <w:r w:rsidR="008C62CE">
        <w:rPr>
          <w:color w:val="000000"/>
          <w:sz w:val="28"/>
          <w:szCs w:val="28"/>
        </w:rPr>
        <w:t>15/3</w:t>
      </w:r>
    </w:p>
    <w:p w:rsidR="002067AD" w:rsidRDefault="002067AD" w:rsidP="00D2217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2217E" w:rsidRDefault="00D2217E" w:rsidP="00D2217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Регламент</w:t>
      </w:r>
    </w:p>
    <w:p w:rsidR="00D2217E" w:rsidRDefault="00D2217E" w:rsidP="00D2217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реализации отдельных полномочий города Москвы</w:t>
      </w:r>
      <w:r>
        <w:rPr>
          <w:rFonts w:ascii="Arial" w:hAnsi="Arial" w:cs="Arial"/>
          <w:color w:val="000000"/>
        </w:rPr>
        <w:br/>
      </w:r>
      <w:r>
        <w:rPr>
          <w:b/>
          <w:bCs/>
          <w:color w:val="000000"/>
          <w:sz w:val="28"/>
          <w:szCs w:val="28"/>
        </w:rPr>
        <w:t>в сфере размещения объектов капитального строительства</w:t>
      </w:r>
    </w:p>
    <w:p w:rsidR="00D2217E" w:rsidRDefault="00D2217E" w:rsidP="00D2217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D2217E" w:rsidRDefault="00AB236B" w:rsidP="00AB236B">
      <w:pPr>
        <w:pStyle w:val="a3"/>
        <w:spacing w:before="0" w:beforeAutospacing="0" w:after="0" w:afterAutospacing="0"/>
        <w:ind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D2217E">
        <w:rPr>
          <w:color w:val="000000"/>
          <w:sz w:val="28"/>
          <w:szCs w:val="28"/>
        </w:rPr>
        <w:t xml:space="preserve">Настоящий Регламент определяет порядок реализации Советом депутатов внутригородского муниципального образования - муниципального округа </w:t>
      </w:r>
      <w:r w:rsidR="002067AD">
        <w:rPr>
          <w:color w:val="000000"/>
          <w:sz w:val="28"/>
          <w:szCs w:val="28"/>
        </w:rPr>
        <w:t>Восточный</w:t>
      </w:r>
      <w:r w:rsidR="00D2217E">
        <w:rPr>
          <w:color w:val="000000"/>
          <w:sz w:val="28"/>
          <w:szCs w:val="28"/>
        </w:rPr>
        <w:t xml:space="preserve"> в городе Москве (далее - Совет депутатов) отдельных полномочий города Москвы в сфере размещения объектов капитального строительства, переданных органам местного самоуправления внутригородского муниципального образования - муниципального округа </w:t>
      </w:r>
      <w:r w:rsidR="002067AD">
        <w:rPr>
          <w:color w:val="000000"/>
          <w:sz w:val="28"/>
          <w:szCs w:val="28"/>
        </w:rPr>
        <w:t>Восточный</w:t>
      </w:r>
      <w:r w:rsidR="00D2217E">
        <w:rPr>
          <w:color w:val="000000"/>
          <w:sz w:val="28"/>
          <w:szCs w:val="28"/>
        </w:rPr>
        <w:t xml:space="preserve"> в городе Москве (далее - муниципальный округ) Законом города Москвы от </w:t>
      </w:r>
      <w:hyperlink r:id="rId10" w:tgtFrame="_blank" w:history="1">
        <w:r w:rsidR="00D2217E" w:rsidRPr="002067AD">
          <w:rPr>
            <w:rStyle w:val="1"/>
            <w:sz w:val="28"/>
            <w:szCs w:val="28"/>
          </w:rPr>
          <w:t>11 июля 2012 года № 39</w:t>
        </w:r>
      </w:hyperlink>
      <w:r w:rsidR="00D2217E" w:rsidRPr="002067AD">
        <w:rPr>
          <w:sz w:val="28"/>
          <w:szCs w:val="28"/>
        </w:rPr>
        <w:t> </w:t>
      </w:r>
      <w:r w:rsidR="00D2217E">
        <w:rPr>
          <w:color w:val="000000"/>
          <w:sz w:val="28"/>
          <w:szCs w:val="28"/>
        </w:rPr>
        <w:t>«О наделении органов местного самоуправления муниципальных округов в городе Москве отдельными полномочиями города Москвы» (далее - переданные полномочия)</w:t>
      </w:r>
      <w:r w:rsidR="002067AD">
        <w:rPr>
          <w:color w:val="000000"/>
          <w:sz w:val="28"/>
          <w:szCs w:val="28"/>
        </w:rPr>
        <w:t>:</w:t>
      </w:r>
    </w:p>
    <w:p w:rsidR="002067AD" w:rsidRDefault="00AB236B" w:rsidP="00AB236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2067AD">
        <w:rPr>
          <w:color w:val="000000"/>
          <w:sz w:val="28"/>
          <w:szCs w:val="28"/>
        </w:rPr>
        <w:t>согласование проекта правового акта уполномоченного органа исполнительной власти города Москвы, содержащего решение о подготовке проекта планировки территории, предусматривающего размещение объекта религиозного назначения;</w:t>
      </w:r>
    </w:p>
    <w:p w:rsidR="002067AD" w:rsidRPr="002067AD" w:rsidRDefault="00AB236B" w:rsidP="00AB236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2067AD">
        <w:rPr>
          <w:color w:val="000000"/>
          <w:sz w:val="28"/>
          <w:szCs w:val="28"/>
        </w:rPr>
        <w:t>согласование подготовленного на основании схемы расположения земельного участка на кадастровом плане территории проекта правового акта уполномоченного органа исполнительной власти города Москвы о предварительном согласовании предоставления земельного участка в целях размещения объектов гаражного назначения и объектов религиозного назначения, если предусмотренное подпунктом 1 настоящего пункта согласование не проводилось.</w:t>
      </w:r>
    </w:p>
    <w:p w:rsidR="00D2217E" w:rsidRDefault="00D2217E" w:rsidP="00D2217E">
      <w:pPr>
        <w:pStyle w:val="a3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 w:rsidR="00AB236B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Организацию работы по реализации Советом депутатов переданных полномочий осуществляют глава внутригородского муниципального образования - муниципального округа </w:t>
      </w:r>
      <w:r w:rsidR="002067AD">
        <w:rPr>
          <w:color w:val="000000"/>
          <w:sz w:val="28"/>
          <w:szCs w:val="28"/>
        </w:rPr>
        <w:t>Восточный</w:t>
      </w:r>
      <w:r>
        <w:rPr>
          <w:color w:val="000000"/>
          <w:sz w:val="28"/>
          <w:szCs w:val="28"/>
        </w:rPr>
        <w:t xml:space="preserve"> в городе Москве (далее - глава муниципального округа) и комиссия Совета депутатов по развитию муниципального</w:t>
      </w:r>
      <w:r w:rsidR="002067AD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 xml:space="preserve"> (далее </w:t>
      </w:r>
      <w:r>
        <w:rPr>
          <w:color w:val="14326A"/>
          <w:sz w:val="28"/>
          <w:szCs w:val="28"/>
        </w:rPr>
        <w:t>- </w:t>
      </w:r>
      <w:r>
        <w:rPr>
          <w:color w:val="000000"/>
          <w:sz w:val="28"/>
          <w:szCs w:val="28"/>
        </w:rPr>
        <w:t>комиссия) в соответствии с Регламентом Совета депутат</w:t>
      </w:r>
      <w:r w:rsidR="002067AD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и настоящим Регламентом.</w:t>
      </w:r>
    </w:p>
    <w:p w:rsidR="00D2217E" w:rsidRDefault="00D2217E" w:rsidP="00D2217E">
      <w:pPr>
        <w:pStyle w:val="a3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</w:t>
      </w:r>
      <w:r w:rsidR="00AB236B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Началом реализации переданных полномочий является поступление в Совет депутатов обращения уполномоченного Правительством Москвы органа исполнительной власти города Москвы, по вопросам, указанным в пункте 1 настоящего Регламента (далее </w:t>
      </w:r>
      <w:r>
        <w:rPr>
          <w:color w:val="14326A"/>
          <w:sz w:val="28"/>
          <w:szCs w:val="28"/>
        </w:rPr>
        <w:t>- </w:t>
      </w:r>
      <w:r>
        <w:rPr>
          <w:color w:val="000000"/>
          <w:sz w:val="28"/>
          <w:szCs w:val="28"/>
        </w:rPr>
        <w:t>обращение, уполномоченный орган).</w:t>
      </w:r>
    </w:p>
    <w:p w:rsidR="00D2217E" w:rsidRDefault="00D2217E" w:rsidP="00D2217E">
      <w:pPr>
        <w:pStyle w:val="a3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</w:t>
      </w:r>
      <w:r w:rsidR="00AB236B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Регистрация обращения осуществляется в день его поступления и не позднее следующего дня направляется (в бумажном и электронном виде) </w:t>
      </w:r>
      <w:r>
        <w:rPr>
          <w:color w:val="000000"/>
          <w:sz w:val="28"/>
          <w:szCs w:val="28"/>
        </w:rPr>
        <w:lastRenderedPageBreak/>
        <w:t>депутатам Совета депутатов и в комиссию. В случае поступления обращения в бумажном виде, его перевод в электронный вид осуществляется при наличии возможности.</w:t>
      </w:r>
    </w:p>
    <w:p w:rsidR="00D2217E" w:rsidRDefault="00D2217E" w:rsidP="00D2217E">
      <w:pPr>
        <w:pStyle w:val="a3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5.</w:t>
      </w:r>
      <w:r w:rsidR="00AB236B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Комиссия обеспечивает рассмотрение обращения на заседании комиссии, подготовку решения комиссии и проекта решения Совета депутатов. О дате, времени и месте проведения заседания комиссии сообщается депутатам Совета, не менее чем за 2 рабочих дня до дня заседания.</w:t>
      </w:r>
    </w:p>
    <w:p w:rsidR="00D2217E" w:rsidRDefault="00D2217E" w:rsidP="00D2217E">
      <w:pPr>
        <w:pStyle w:val="a3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</w:t>
      </w:r>
      <w:r w:rsidR="00AB236B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Обращение, решение комиссии и проект решения Совета депутатов рассматриваются на заседании Совета депутатов в сроки, установленные Правительством Москвы.</w:t>
      </w:r>
    </w:p>
    <w:p w:rsidR="00D2217E" w:rsidRDefault="00D2217E" w:rsidP="00D2217E">
      <w:pPr>
        <w:pStyle w:val="a3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</w:t>
      </w:r>
      <w:r w:rsidR="00AB236B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Информация о дате, времени и месте проведения заседания Совета депутатов по рассмотрению обращения направляется в уполномоченный орган, и размещается на официальном сайте внутригородского муниципального образования — муниципального округа </w:t>
      </w:r>
      <w:r w:rsidR="00062848">
        <w:rPr>
          <w:color w:val="000000"/>
          <w:sz w:val="28"/>
          <w:szCs w:val="28"/>
        </w:rPr>
        <w:t>Восточный</w:t>
      </w:r>
      <w:r>
        <w:rPr>
          <w:color w:val="000000"/>
          <w:sz w:val="28"/>
          <w:szCs w:val="28"/>
        </w:rPr>
        <w:t xml:space="preserve"> в городе Москве в информационно-телекоммуникационной сети «Интернет» не позднее чем за 3 дня до дня заседания.</w:t>
      </w:r>
    </w:p>
    <w:p w:rsidR="00D2217E" w:rsidRDefault="00D2217E" w:rsidP="00D2217E">
      <w:pPr>
        <w:pStyle w:val="a3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</w:t>
      </w:r>
      <w:r w:rsidR="00AB236B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Решение Совета депутатов об отказе в согласовании вопросов, указанных в пункте 1 настоящего Регламента, принимается не менее чем двумя третями от установленной численности депутатов Совета депутатов.</w:t>
      </w:r>
    </w:p>
    <w:p w:rsidR="00D2217E" w:rsidRDefault="00D2217E" w:rsidP="00D2217E">
      <w:pPr>
        <w:pStyle w:val="a3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9.</w:t>
      </w:r>
      <w:r w:rsidR="00AB236B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Если против согласования вопросов, указанных в пункте 1 настоящего Регламента, проголосовало менее двух третей от установленной численности депутатов Совета депутатов, оформляется решение Совета депутатов о согласовании этих вопросов.</w:t>
      </w:r>
    </w:p>
    <w:p w:rsidR="00D2217E" w:rsidRDefault="00D2217E" w:rsidP="00D2217E">
      <w:pPr>
        <w:pStyle w:val="a3"/>
        <w:spacing w:before="0" w:beforeAutospacing="0" w:after="0" w:afterAutospacing="0"/>
        <w:ind w:firstLine="76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10.</w:t>
      </w:r>
      <w:r w:rsidR="00AB236B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В решениях Совета депутатов (пункты 8, 9) указываются: назначение объекта капитального строительства и адрес земельного участка или размещения этого объекта, реквизиты обращения (наименование уполномоченного органа, дата и номер обращения), дата поступления обращения в Совет депутатов и его регистрационный номер, в решении Совета депутатов об отказе в согласовании вопросов, установленных пунктом 1 настоящего Регламента, также указывается обоснование отказа.</w:t>
      </w:r>
    </w:p>
    <w:p w:rsidR="00D2217E" w:rsidRDefault="00D2217E" w:rsidP="00D2217E">
      <w:pPr>
        <w:pStyle w:val="a3"/>
        <w:spacing w:before="0" w:beforeAutospacing="0" w:after="0" w:afterAutospacing="0"/>
        <w:ind w:firstLine="76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11.</w:t>
      </w:r>
      <w:r w:rsidR="00AB236B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Решения Совета депутатов, указанные в пунктах 8 и 9 настоящего Регламента, направляются в соответствующий уполномоченный орган, в Департамент территориальных органов исполнительной власти города Москвы (с приложением копии обращения) и размещается на официальном сайте муниципального округа в информационно</w:t>
      </w:r>
      <w:r>
        <w:rPr>
          <w:color w:val="000000"/>
          <w:sz w:val="28"/>
          <w:szCs w:val="28"/>
        </w:rPr>
        <w:softHyphen/>
        <w:t>-телекоммуникационной сети «Интернет» в течение 3 календарных дней со дня его принятия, а также подлежит официальному опубликованию в сетевом издании «Московский муниципальный вестник».</w:t>
      </w:r>
    </w:p>
    <w:p w:rsidR="00D2217E" w:rsidRDefault="00D2217E" w:rsidP="00D2217E">
      <w:pPr>
        <w:pStyle w:val="2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E7B2B" w:rsidRDefault="00FE7B2B"/>
    <w:sectPr w:rsidR="00FE7B2B" w:rsidSect="009B2CE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765" w:rsidRDefault="00233765" w:rsidP="009B2CEE">
      <w:pPr>
        <w:spacing w:after="0" w:line="240" w:lineRule="auto"/>
      </w:pPr>
      <w:r>
        <w:separator/>
      </w:r>
    </w:p>
  </w:endnote>
  <w:endnote w:type="continuationSeparator" w:id="0">
    <w:p w:rsidR="00233765" w:rsidRDefault="00233765" w:rsidP="009B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765" w:rsidRDefault="00233765" w:rsidP="009B2CEE">
      <w:pPr>
        <w:spacing w:after="0" w:line="240" w:lineRule="auto"/>
      </w:pPr>
      <w:r>
        <w:separator/>
      </w:r>
    </w:p>
  </w:footnote>
  <w:footnote w:type="continuationSeparator" w:id="0">
    <w:p w:rsidR="00233765" w:rsidRDefault="00233765" w:rsidP="009B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4848868"/>
      <w:docPartObj>
        <w:docPartGallery w:val="Page Numbers (Top of Page)"/>
        <w:docPartUnique/>
      </w:docPartObj>
    </w:sdtPr>
    <w:sdtEndPr/>
    <w:sdtContent>
      <w:p w:rsidR="009B2CEE" w:rsidRDefault="009B2C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20E">
          <w:rPr>
            <w:noProof/>
          </w:rPr>
          <w:t>4</w:t>
        </w:r>
        <w:r>
          <w:fldChar w:fldCharType="end"/>
        </w:r>
      </w:p>
    </w:sdtContent>
  </w:sdt>
  <w:p w:rsidR="009B2CEE" w:rsidRDefault="009B2C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21BA"/>
    <w:multiLevelType w:val="hybridMultilevel"/>
    <w:tmpl w:val="822A28CE"/>
    <w:lvl w:ilvl="0" w:tplc="C3F8A398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19C430DF"/>
    <w:multiLevelType w:val="hybridMultilevel"/>
    <w:tmpl w:val="6BF06248"/>
    <w:lvl w:ilvl="0" w:tplc="FA10DB66">
      <w:start w:val="1"/>
      <w:numFmt w:val="decimal"/>
      <w:lvlText w:val="%1)"/>
      <w:lvlJc w:val="left"/>
      <w:pPr>
        <w:ind w:left="117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E0"/>
    <w:rsid w:val="0003262F"/>
    <w:rsid w:val="00062848"/>
    <w:rsid w:val="001E4BFC"/>
    <w:rsid w:val="002067AD"/>
    <w:rsid w:val="00233765"/>
    <w:rsid w:val="002B2CF0"/>
    <w:rsid w:val="004D6EA4"/>
    <w:rsid w:val="00577D99"/>
    <w:rsid w:val="0058016F"/>
    <w:rsid w:val="005C1AA3"/>
    <w:rsid w:val="006B1011"/>
    <w:rsid w:val="00747E43"/>
    <w:rsid w:val="008A7AD3"/>
    <w:rsid w:val="008C62CE"/>
    <w:rsid w:val="009B2CEE"/>
    <w:rsid w:val="00AB236B"/>
    <w:rsid w:val="00AB4AB5"/>
    <w:rsid w:val="00B01A13"/>
    <w:rsid w:val="00B700A9"/>
    <w:rsid w:val="00D2217E"/>
    <w:rsid w:val="00D872E0"/>
    <w:rsid w:val="00DB3E0F"/>
    <w:rsid w:val="00FC5028"/>
    <w:rsid w:val="00FD020E"/>
    <w:rsid w:val="00F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7E7F2-B4AA-406F-BADD-9820F04F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2217E"/>
  </w:style>
  <w:style w:type="paragraph" w:customStyle="1" w:styleId="21">
    <w:name w:val="21"/>
    <w:basedOn w:val="a"/>
    <w:rsid w:val="00D2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B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2CEE"/>
  </w:style>
  <w:style w:type="paragraph" w:styleId="a6">
    <w:name w:val="footer"/>
    <w:basedOn w:val="a"/>
    <w:link w:val="a7"/>
    <w:uiPriority w:val="99"/>
    <w:unhideWhenUsed/>
    <w:rsid w:val="009B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2CEE"/>
  </w:style>
  <w:style w:type="paragraph" w:styleId="a8">
    <w:name w:val="Balloon Text"/>
    <w:basedOn w:val="a"/>
    <w:link w:val="a9"/>
    <w:uiPriority w:val="99"/>
    <w:semiHidden/>
    <w:unhideWhenUsed/>
    <w:rsid w:val="009B2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2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B5319E9-EDD8-472C-951A-FB67D81853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433F89F-C02F-49F2-8788-AB53EEB4F6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5433F89F-C02F-49F2-8788-AB53EEB4F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180FC58A-1D18-407E-AB53-FB445D04AC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2025-11-19T08:19:00Z</cp:lastPrinted>
  <dcterms:created xsi:type="dcterms:W3CDTF">2025-11-18T12:26:00Z</dcterms:created>
  <dcterms:modified xsi:type="dcterms:W3CDTF">2025-12-15T06:28:00Z</dcterms:modified>
</cp:coreProperties>
</file>