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E42213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864C86">
        <w:rPr>
          <w:rFonts w:ascii="Times New Roman" w:hAnsi="Times New Roman"/>
          <w:b/>
          <w:sz w:val="28"/>
          <w:szCs w:val="28"/>
        </w:rPr>
        <w:t>10</w:t>
      </w:r>
      <w:r w:rsidR="0068449B" w:rsidRPr="00E42213">
        <w:rPr>
          <w:rFonts w:ascii="Times New Roman" w:hAnsi="Times New Roman"/>
          <w:b/>
          <w:sz w:val="28"/>
          <w:szCs w:val="28"/>
        </w:rPr>
        <w:t>-24</w:t>
      </w:r>
    </w:p>
    <w:p w:rsidR="00173BF3" w:rsidRPr="00E42213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E42213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о</w:t>
      </w:r>
      <w:r w:rsidR="0084797F" w:rsidRPr="00E42213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E42213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E42213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E42213" w:rsidRDefault="00864C86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08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октября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E42213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 w:rsidRPr="00E4221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E42213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E4221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B47F61" w:rsidRPr="00E42213">
        <w:rPr>
          <w:rFonts w:ascii="Times New Roman" w:hAnsi="Times New Roman"/>
          <w:sz w:val="28"/>
          <w:szCs w:val="28"/>
        </w:rPr>
        <w:t>10</w:t>
      </w:r>
      <w:r w:rsidRPr="00E42213">
        <w:rPr>
          <w:rFonts w:ascii="Times New Roman" w:hAnsi="Times New Roman"/>
          <w:sz w:val="28"/>
          <w:szCs w:val="28"/>
        </w:rPr>
        <w:t>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E42213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Присутствовали </w:t>
      </w:r>
      <w:r w:rsidR="004B0D2C">
        <w:rPr>
          <w:rFonts w:ascii="Times New Roman" w:hAnsi="Times New Roman"/>
          <w:sz w:val="28"/>
          <w:szCs w:val="28"/>
        </w:rPr>
        <w:t>7</w:t>
      </w:r>
      <w:r w:rsidR="002A4046" w:rsidRPr="00E42213">
        <w:rPr>
          <w:rFonts w:ascii="Times New Roman" w:hAnsi="Times New Roman"/>
          <w:sz w:val="28"/>
          <w:szCs w:val="28"/>
        </w:rPr>
        <w:t xml:space="preserve"> (чел) депутатов: </w:t>
      </w:r>
      <w:r w:rsidR="004B0D2C" w:rsidRPr="00E42213">
        <w:rPr>
          <w:rFonts w:ascii="Times New Roman" w:hAnsi="Times New Roman"/>
          <w:sz w:val="28"/>
          <w:szCs w:val="28"/>
        </w:rPr>
        <w:t>Лебедева Н.Н., Дегтярева И.В., Погорелов В.В., Борисова Е.С., Никульшин А.А., Котельникова Л.П.</w:t>
      </w:r>
      <w:r w:rsidR="004B0D2C">
        <w:rPr>
          <w:rFonts w:ascii="Times New Roman" w:hAnsi="Times New Roman"/>
          <w:sz w:val="28"/>
          <w:szCs w:val="28"/>
        </w:rPr>
        <w:t>, Огульчанская А.В.</w:t>
      </w:r>
    </w:p>
    <w:p w:rsidR="00495B4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E533D2" w:rsidRDefault="00E533D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533D2" w:rsidRPr="008D22FD" w:rsidRDefault="00E533D2" w:rsidP="00E533D2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E533D2" w:rsidRPr="00E42213" w:rsidRDefault="00E533D2" w:rsidP="00E533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Киселевская Элиза Владимировна – помощник Измайловского межрайонного прокурора</w:t>
      </w:r>
    </w:p>
    <w:p w:rsidR="001C5BA8" w:rsidRPr="00E42213" w:rsidRDefault="001C5BA8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63040" w:rsidRPr="00E42213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DE4876" w:rsidRPr="00636AC6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Великанова Т.Е.</w:t>
      </w:r>
      <w:r w:rsidR="009C02AB" w:rsidRPr="00E42213">
        <w:rPr>
          <w:rFonts w:ascii="Times New Roman" w:hAnsi="Times New Roman"/>
          <w:sz w:val="28"/>
          <w:szCs w:val="28"/>
        </w:rPr>
        <w:t>,</w:t>
      </w:r>
      <w:r w:rsidR="00636AC6" w:rsidRPr="00636AC6">
        <w:rPr>
          <w:rFonts w:ascii="Times New Roman" w:hAnsi="Times New Roman"/>
          <w:sz w:val="28"/>
          <w:szCs w:val="28"/>
        </w:rPr>
        <w:t xml:space="preserve"> </w:t>
      </w:r>
      <w:r w:rsidR="00864C86">
        <w:rPr>
          <w:rFonts w:ascii="Times New Roman" w:hAnsi="Times New Roman"/>
          <w:sz w:val="28"/>
          <w:szCs w:val="28"/>
        </w:rPr>
        <w:t>Антипина Ю.М.</w:t>
      </w:r>
      <w:r w:rsidR="00E533D2">
        <w:rPr>
          <w:rFonts w:ascii="Times New Roman" w:hAnsi="Times New Roman"/>
          <w:sz w:val="28"/>
          <w:szCs w:val="28"/>
        </w:rPr>
        <w:t>, Крутых Н., Мустафин Т.А., Жмурова Н.Н.</w:t>
      </w:r>
    </w:p>
    <w:p w:rsidR="00063040" w:rsidRPr="00E42213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E42213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Глава </w:t>
      </w:r>
      <w:r w:rsidR="00495B43" w:rsidRPr="00E42213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E42213">
        <w:rPr>
          <w:rFonts w:ascii="Times New Roman" w:hAnsi="Times New Roman"/>
          <w:sz w:val="28"/>
          <w:szCs w:val="28"/>
        </w:rPr>
        <w:t>Лебедева Н.Н</w:t>
      </w:r>
      <w:r w:rsidR="006B3602" w:rsidRPr="00E42213">
        <w:rPr>
          <w:rFonts w:ascii="Times New Roman" w:hAnsi="Times New Roman"/>
          <w:sz w:val="28"/>
          <w:szCs w:val="28"/>
        </w:rPr>
        <w:t>.</w:t>
      </w:r>
    </w:p>
    <w:p w:rsidR="006B3602" w:rsidRPr="00E42213" w:rsidRDefault="006B360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1C5BA8" w:rsidRPr="00E42213">
        <w:rPr>
          <w:rFonts w:ascii="Times New Roman" w:hAnsi="Times New Roman"/>
          <w:sz w:val="28"/>
          <w:szCs w:val="28"/>
        </w:rPr>
        <w:t>советник</w:t>
      </w:r>
      <w:r w:rsidR="00586179" w:rsidRPr="00E42213">
        <w:rPr>
          <w:rFonts w:ascii="Times New Roman" w:hAnsi="Times New Roman"/>
          <w:sz w:val="28"/>
          <w:szCs w:val="28"/>
        </w:rPr>
        <w:t xml:space="preserve"> Аверьянов М.К.</w:t>
      </w:r>
    </w:p>
    <w:p w:rsidR="00CB4508" w:rsidRPr="00E42213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E42213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2213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 w:rsidRPr="00E42213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E42213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E42213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DE4876" w:rsidRPr="00E42213" w:rsidRDefault="00DE4876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E42213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912B3D" w:rsidRPr="00E42213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- единогласно (</w:t>
      </w:r>
      <w:r w:rsidR="004B0D2C">
        <w:rPr>
          <w:rFonts w:ascii="Times New Roman" w:hAnsi="Times New Roman"/>
          <w:sz w:val="28"/>
          <w:szCs w:val="28"/>
        </w:rPr>
        <w:t>6</w:t>
      </w:r>
      <w:r w:rsidR="00CB450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67780" w:rsidRPr="00E42213">
        <w:rPr>
          <w:rFonts w:ascii="Times New Roman" w:hAnsi="Times New Roman"/>
          <w:sz w:val="28"/>
          <w:szCs w:val="28"/>
        </w:rPr>
        <w:t>Лебедева Н.Н., Дегтярева И.В., Погорелов В.В., Борисова Е.С., Никульшин А.А., Котельникова Л.П.</w:t>
      </w:r>
    </w:p>
    <w:p w:rsidR="00CB4508" w:rsidRPr="00E42213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E42213">
        <w:rPr>
          <w:rFonts w:ascii="Times New Roman" w:hAnsi="Times New Roman"/>
          <w:b/>
          <w:iCs/>
          <w:sz w:val="28"/>
          <w:szCs w:val="28"/>
        </w:rPr>
        <w:t>«</w:t>
      </w:r>
      <w:r w:rsidRPr="00E42213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E42213">
        <w:rPr>
          <w:rFonts w:ascii="Times New Roman" w:hAnsi="Times New Roman"/>
          <w:b/>
          <w:iCs/>
          <w:sz w:val="28"/>
          <w:szCs w:val="28"/>
        </w:rPr>
        <w:t>».</w:t>
      </w:r>
    </w:p>
    <w:p w:rsidR="00DE4876" w:rsidRPr="00E42213" w:rsidRDefault="00DE4876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E42213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864C86" w:rsidRDefault="00864C86" w:rsidP="00864C86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0B74E1">
        <w:rPr>
          <w:sz w:val="28"/>
          <w:szCs w:val="28"/>
        </w:rPr>
        <w:t>Об утверждении Положения о гарантиях главе муниципального округа Восточный, осуществляющему свои полномочия на постоянной основе</w:t>
      </w:r>
    </w:p>
    <w:p w:rsidR="00864C86" w:rsidRDefault="00864C86" w:rsidP="00864C86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3D21FE">
        <w:rPr>
          <w:sz w:val="28"/>
          <w:szCs w:val="28"/>
        </w:rPr>
        <w:t>О результатах проведения мониторинга ярмарки выходного дня во II квартале 2024 года</w:t>
      </w:r>
    </w:p>
    <w:p w:rsidR="00864C86" w:rsidRPr="000C547A" w:rsidRDefault="00864C86" w:rsidP="00864C86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3D21FE">
        <w:rPr>
          <w:sz w:val="28"/>
          <w:szCs w:val="28"/>
        </w:rPr>
        <w:lastRenderedPageBreak/>
        <w:t>Об утверждении Порядка изготовления, хранения и уничтожения герба и флага муниципального округа Восточный, бланков, печатей и иных носителей изображения герба и флага муниципального округа Восточный</w:t>
      </w:r>
    </w:p>
    <w:p w:rsidR="00864C86" w:rsidRDefault="00864C86" w:rsidP="00864C86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E42213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 </w:t>
      </w:r>
    </w:p>
    <w:p w:rsidR="00CC3C93" w:rsidRPr="00E42213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</w:t>
      </w:r>
      <w:r w:rsidR="00CC3C93" w:rsidRPr="00E42213">
        <w:rPr>
          <w:rFonts w:ascii="Times New Roman" w:hAnsi="Times New Roman"/>
          <w:sz w:val="28"/>
          <w:szCs w:val="28"/>
        </w:rPr>
        <w:t>олосовали:</w:t>
      </w:r>
    </w:p>
    <w:p w:rsidR="00912B3D" w:rsidRPr="00E42213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A756DF" w:rsidRPr="00E42213">
        <w:rPr>
          <w:rFonts w:ascii="Times New Roman" w:hAnsi="Times New Roman"/>
          <w:sz w:val="28"/>
          <w:szCs w:val="28"/>
        </w:rPr>
        <w:t>(</w:t>
      </w:r>
      <w:r w:rsidR="00A756DF">
        <w:rPr>
          <w:rFonts w:ascii="Times New Roman" w:hAnsi="Times New Roman"/>
          <w:sz w:val="28"/>
          <w:szCs w:val="28"/>
        </w:rPr>
        <w:t>6</w:t>
      </w:r>
      <w:r w:rsidR="00A756DF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A756DF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56DF" w:rsidRPr="00E42213">
        <w:rPr>
          <w:rFonts w:ascii="Times New Roman" w:hAnsi="Times New Roman"/>
          <w:sz w:val="28"/>
          <w:szCs w:val="28"/>
        </w:rPr>
        <w:t>Лебедева Н.Н., Дегтярева И.В., Погорелов В.В., Борисова Е.С., Никульшин А.А., Котельникова Л.П.</w:t>
      </w:r>
    </w:p>
    <w:p w:rsidR="00794A69" w:rsidRPr="00E42213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E4221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="00912B3D"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E42213">
        <w:rPr>
          <w:rFonts w:ascii="Times New Roman" w:hAnsi="Times New Roman"/>
          <w:b/>
          <w:iCs/>
          <w:sz w:val="28"/>
          <w:szCs w:val="28"/>
        </w:rPr>
        <w:t>«</w:t>
      </w:r>
      <w:r w:rsidRPr="00E42213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E42213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E42213" w:rsidRDefault="00864C86" w:rsidP="00864C86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864C86">
        <w:rPr>
          <w:b/>
          <w:sz w:val="28"/>
          <w:szCs w:val="28"/>
        </w:rPr>
        <w:t>Об утверждении Положения о гарантиях главе муниципального округа Восточный, осуществляющему свои полномочия на постоянной основе</w:t>
      </w:r>
    </w:p>
    <w:p w:rsidR="00655CC5" w:rsidRPr="00E42213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E42213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E42213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E42213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9F6139" w:rsidRPr="00E42213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</w:t>
      </w:r>
      <w:r w:rsidR="004C69D4" w:rsidRPr="00E42213">
        <w:rPr>
          <w:rFonts w:ascii="Times New Roman" w:hAnsi="Times New Roman"/>
          <w:sz w:val="28"/>
          <w:szCs w:val="28"/>
        </w:rPr>
        <w:t>–</w:t>
      </w:r>
      <w:r w:rsidRPr="00E42213">
        <w:rPr>
          <w:rFonts w:ascii="Times New Roman" w:hAnsi="Times New Roman"/>
          <w:sz w:val="28"/>
          <w:szCs w:val="28"/>
        </w:rPr>
        <w:t xml:space="preserve"> </w:t>
      </w:r>
      <w:r w:rsidR="004C69D4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A756DF" w:rsidRPr="00E42213">
        <w:rPr>
          <w:rFonts w:ascii="Times New Roman" w:hAnsi="Times New Roman"/>
          <w:sz w:val="28"/>
          <w:szCs w:val="28"/>
        </w:rPr>
        <w:t>(</w:t>
      </w:r>
      <w:r w:rsidR="00A756DF">
        <w:rPr>
          <w:rFonts w:ascii="Times New Roman" w:hAnsi="Times New Roman"/>
          <w:sz w:val="28"/>
          <w:szCs w:val="28"/>
        </w:rPr>
        <w:t>6</w:t>
      </w:r>
      <w:r w:rsidR="00A756DF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A756DF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56DF" w:rsidRPr="00E42213">
        <w:rPr>
          <w:rFonts w:ascii="Times New Roman" w:hAnsi="Times New Roman"/>
          <w:sz w:val="28"/>
          <w:szCs w:val="28"/>
        </w:rPr>
        <w:t>Лебедева Н.Н., Дегтярева И.В., Погорелов В.В., Борисова Е.С., Никульшин А.А., Котельникова Л.П.</w:t>
      </w:r>
    </w:p>
    <w:p w:rsidR="00176023" w:rsidRPr="00E42213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</w:t>
      </w:r>
      <w:r w:rsidR="00352F99" w:rsidRPr="00E42213">
        <w:rPr>
          <w:rFonts w:ascii="Times New Roman" w:hAnsi="Times New Roman"/>
          <w:sz w:val="28"/>
          <w:szCs w:val="28"/>
        </w:rPr>
        <w:t>0</w:t>
      </w:r>
    </w:p>
    <w:p w:rsidR="009A7BE9" w:rsidRPr="00E42213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E42213">
        <w:rPr>
          <w:rFonts w:ascii="Times New Roman" w:hAnsi="Times New Roman"/>
          <w:sz w:val="28"/>
          <w:szCs w:val="28"/>
        </w:rPr>
        <w:t>0</w:t>
      </w:r>
    </w:p>
    <w:p w:rsidR="00BD39EF" w:rsidRPr="00E42213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E42213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>Решили:</w:t>
      </w:r>
      <w:r w:rsidRPr="00E42213">
        <w:t xml:space="preserve"> </w:t>
      </w:r>
      <w:r w:rsidR="0045402F" w:rsidRPr="00E42213">
        <w:rPr>
          <w:sz w:val="28"/>
          <w:szCs w:val="28"/>
        </w:rPr>
        <w:t xml:space="preserve">Совет депутатов решил </w:t>
      </w:r>
      <w:r w:rsidR="00864C86">
        <w:rPr>
          <w:color w:val="000000"/>
          <w:sz w:val="28"/>
          <w:szCs w:val="28"/>
        </w:rPr>
        <w:t>у</w:t>
      </w:r>
      <w:r w:rsidR="00864C86" w:rsidRPr="000B4297">
        <w:rPr>
          <w:color w:val="000000"/>
          <w:sz w:val="28"/>
          <w:szCs w:val="28"/>
        </w:rPr>
        <w:t xml:space="preserve">твердить Положение о гарантиях главе муниципального округа </w:t>
      </w:r>
      <w:r w:rsidR="00864C86">
        <w:rPr>
          <w:color w:val="000000"/>
          <w:sz w:val="28"/>
          <w:szCs w:val="28"/>
        </w:rPr>
        <w:t>Восточный</w:t>
      </w:r>
      <w:r w:rsidR="00864C86" w:rsidRPr="000B4297">
        <w:rPr>
          <w:color w:val="000000"/>
          <w:sz w:val="28"/>
          <w:szCs w:val="28"/>
        </w:rPr>
        <w:t>, осуществляющему свои полномочия на постоянной основе</w:t>
      </w:r>
      <w:r w:rsidR="00411C92" w:rsidRPr="00E42213">
        <w:rPr>
          <w:sz w:val="28"/>
          <w:szCs w:val="28"/>
        </w:rPr>
        <w:t>.</w:t>
      </w:r>
    </w:p>
    <w:p w:rsidR="004A432D" w:rsidRPr="00E42213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E42213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2</w:t>
      </w:r>
      <w:r w:rsidR="00586179" w:rsidRPr="00E42213">
        <w:rPr>
          <w:rFonts w:ascii="Times New Roman" w:hAnsi="Times New Roman"/>
          <w:b/>
          <w:sz w:val="28"/>
          <w:szCs w:val="28"/>
        </w:rPr>
        <w:t xml:space="preserve">. </w:t>
      </w:r>
      <w:r w:rsidR="00B47F61"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864C86" w:rsidRPr="00864C86">
        <w:rPr>
          <w:rFonts w:ascii="Times New Roman" w:hAnsi="Times New Roman"/>
          <w:b/>
          <w:sz w:val="28"/>
          <w:szCs w:val="28"/>
        </w:rPr>
        <w:t>О результатах проведения мониторинга ярмарки выходного дня во II квартале 2024 года</w:t>
      </w:r>
    </w:p>
    <w:p w:rsidR="00806F13" w:rsidRPr="00E42213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E42213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E42213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06F13" w:rsidRPr="00E42213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</w:t>
      </w:r>
      <w:r w:rsidR="00806F13" w:rsidRPr="00E42213">
        <w:rPr>
          <w:rFonts w:ascii="Times New Roman" w:hAnsi="Times New Roman"/>
          <w:sz w:val="28"/>
          <w:szCs w:val="28"/>
        </w:rPr>
        <w:t xml:space="preserve"> </w:t>
      </w:r>
      <w:r w:rsidR="00AD6877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A756DF" w:rsidRPr="00E42213">
        <w:rPr>
          <w:rFonts w:ascii="Times New Roman" w:hAnsi="Times New Roman"/>
          <w:sz w:val="28"/>
          <w:szCs w:val="28"/>
        </w:rPr>
        <w:t>(</w:t>
      </w:r>
      <w:r w:rsidR="00A756DF">
        <w:rPr>
          <w:rFonts w:ascii="Times New Roman" w:hAnsi="Times New Roman"/>
          <w:sz w:val="28"/>
          <w:szCs w:val="28"/>
        </w:rPr>
        <w:t>6</w:t>
      </w:r>
      <w:r w:rsidR="00A756DF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A756DF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56DF" w:rsidRPr="00E42213">
        <w:rPr>
          <w:rFonts w:ascii="Times New Roman" w:hAnsi="Times New Roman"/>
          <w:sz w:val="28"/>
          <w:szCs w:val="28"/>
        </w:rPr>
        <w:t>Лебедева Н.Н., Дегтярева И.В., Погорелов В.В., Борисова Е.С., Никульшин А.А., Котельникова Л.П.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06F13" w:rsidRPr="00E42213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Pr="00E422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>Решили:</w:t>
      </w:r>
      <w:r w:rsidRPr="00E42213">
        <w:t xml:space="preserve"> </w:t>
      </w:r>
      <w:r w:rsidR="00411C92" w:rsidRPr="00E42213">
        <w:rPr>
          <w:sz w:val="28"/>
          <w:szCs w:val="28"/>
        </w:rPr>
        <w:t xml:space="preserve">Совет депутатов </w:t>
      </w:r>
      <w:r w:rsidR="00226FF0" w:rsidRPr="00E42213">
        <w:rPr>
          <w:sz w:val="28"/>
          <w:szCs w:val="28"/>
        </w:rPr>
        <w:t xml:space="preserve">решил </w:t>
      </w:r>
      <w:r w:rsidR="00864C86" w:rsidRPr="00841E28">
        <w:rPr>
          <w:sz w:val="28"/>
          <w:szCs w:val="28"/>
        </w:rPr>
        <w:t xml:space="preserve">принять к сведению </w:t>
      </w:r>
      <w:r w:rsidR="00864C86">
        <w:rPr>
          <w:sz w:val="28"/>
          <w:szCs w:val="28"/>
        </w:rPr>
        <w:t>и</w:t>
      </w:r>
      <w:r w:rsidR="00864C86" w:rsidRPr="00841E28">
        <w:rPr>
          <w:sz w:val="28"/>
          <w:szCs w:val="28"/>
        </w:rPr>
        <w:t>нформацию о результатах проведения рабочей группой Совета депутатов муниципального округа Восточный мониторинга соблюдения требований по организации ярмарки выходного дня по адресу: ул.</w:t>
      </w:r>
      <w:r w:rsidR="00864C86" w:rsidRPr="006A57FE">
        <w:t xml:space="preserve"> </w:t>
      </w:r>
      <w:r w:rsidR="00864C86" w:rsidRPr="00841E28">
        <w:rPr>
          <w:sz w:val="28"/>
          <w:szCs w:val="28"/>
        </w:rPr>
        <w:t xml:space="preserve">Главная, вл. 29А во </w:t>
      </w:r>
      <w:r w:rsidR="00864C86" w:rsidRPr="00841E28">
        <w:rPr>
          <w:sz w:val="28"/>
          <w:szCs w:val="28"/>
          <w:lang w:val="en-US"/>
        </w:rPr>
        <w:t>II</w:t>
      </w:r>
      <w:r w:rsidR="00864C86" w:rsidRPr="00841E28">
        <w:rPr>
          <w:sz w:val="28"/>
          <w:szCs w:val="28"/>
        </w:rPr>
        <w:t xml:space="preserve"> квартале</w:t>
      </w:r>
      <w:r w:rsidR="000D0293" w:rsidRPr="00E42213">
        <w:rPr>
          <w:sz w:val="28"/>
          <w:szCs w:val="28"/>
        </w:rPr>
        <w:t>.</w:t>
      </w:r>
    </w:p>
    <w:p w:rsidR="00A05A77" w:rsidRPr="00E42213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Pr="00E42213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 xml:space="preserve">3. </w:t>
      </w:r>
      <w:r w:rsidR="00864C86" w:rsidRPr="00864C86">
        <w:rPr>
          <w:b/>
          <w:sz w:val="28"/>
          <w:szCs w:val="28"/>
        </w:rPr>
        <w:t>Об утверждении Порядка изготовления, хранения и уничтожения герба и флага муниципального округа Восточный, бланков, печатей и иных носителей изображения герба и флага муниципального округа Восточный</w:t>
      </w: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E42213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A756DF" w:rsidRPr="00E42213">
        <w:rPr>
          <w:rFonts w:ascii="Times New Roman" w:hAnsi="Times New Roman"/>
          <w:sz w:val="28"/>
          <w:szCs w:val="28"/>
        </w:rPr>
        <w:t>(</w:t>
      </w:r>
      <w:r w:rsidR="00A756DF">
        <w:rPr>
          <w:rFonts w:ascii="Times New Roman" w:hAnsi="Times New Roman"/>
          <w:sz w:val="28"/>
          <w:szCs w:val="28"/>
        </w:rPr>
        <w:t>6</w:t>
      </w:r>
      <w:r w:rsidR="00A756DF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A756DF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56DF" w:rsidRPr="00E42213">
        <w:rPr>
          <w:rFonts w:ascii="Times New Roman" w:hAnsi="Times New Roman"/>
          <w:sz w:val="28"/>
          <w:szCs w:val="28"/>
        </w:rPr>
        <w:t>Лебедева Н.Н., Дегтярева И.В., Погорелов В.В., Борисова Е.С., Никульшин А.А., Котельникова Л.П.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Pr="00E42213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864C86" w:rsidRPr="00864C86">
        <w:rPr>
          <w:rFonts w:ascii="Times New Roman" w:hAnsi="Times New Roman"/>
          <w:sz w:val="28"/>
          <w:szCs w:val="28"/>
        </w:rPr>
        <w:t>утвердить Порядок изготовления, хранения и уничтожения герба и флага муниципального округа Восточный, бланков, печатей и иных носителей изображения герба и флага муниципального округа Восточный</w:t>
      </w:r>
      <w:r w:rsidRPr="00E42213">
        <w:rPr>
          <w:rFonts w:ascii="Times New Roman" w:hAnsi="Times New Roman"/>
          <w:sz w:val="28"/>
          <w:szCs w:val="28"/>
        </w:rPr>
        <w:t>.</w:t>
      </w:r>
    </w:p>
    <w:p w:rsidR="00864C86" w:rsidRDefault="00864C8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Pr="00E42213" w:rsidRDefault="00864C8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D55847" w:rsidRPr="00E4221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4576" w:rsidRPr="00E42213">
        <w:rPr>
          <w:rFonts w:ascii="Times New Roman" w:hAnsi="Times New Roman"/>
          <w:b/>
          <w:bCs/>
          <w:sz w:val="28"/>
          <w:szCs w:val="28"/>
        </w:rPr>
        <w:t>Разное:</w:t>
      </w:r>
    </w:p>
    <w:p w:rsidR="00D55847" w:rsidRPr="00E42213" w:rsidRDefault="00A756DF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D55847" w:rsidRPr="00E42213">
        <w:rPr>
          <w:rFonts w:ascii="Times New Roman" w:hAnsi="Times New Roman"/>
          <w:b/>
          <w:bCs/>
          <w:sz w:val="28"/>
          <w:szCs w:val="28"/>
        </w:rPr>
        <w:t xml:space="preserve">.1. О </w:t>
      </w:r>
      <w:r w:rsidR="00E533D2">
        <w:rPr>
          <w:rFonts w:ascii="Times New Roman" w:hAnsi="Times New Roman"/>
          <w:b/>
          <w:bCs/>
          <w:sz w:val="28"/>
          <w:szCs w:val="28"/>
        </w:rPr>
        <w:t xml:space="preserve">предоставлении футбольного поля на территории </w:t>
      </w:r>
      <w:r w:rsidR="00E533D2" w:rsidRPr="00E533D2">
        <w:rPr>
          <w:rFonts w:ascii="Times New Roman" w:hAnsi="Times New Roman"/>
          <w:b/>
          <w:bCs/>
          <w:sz w:val="28"/>
          <w:szCs w:val="28"/>
        </w:rPr>
        <w:t>ГБУ ДО МКСШОР «Восток»</w:t>
      </w:r>
    </w:p>
    <w:p w:rsidR="00E42213" w:rsidRPr="00E42213" w:rsidRDefault="00E42213" w:rsidP="00E533D2">
      <w:pPr>
        <w:pStyle w:val="a4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муниципального округа Восточный Лебедева Н.Н. проинформировала о том, что </w:t>
      </w:r>
      <w:r w:rsidR="00E533D2">
        <w:rPr>
          <w:b w:val="0"/>
          <w:sz w:val="28"/>
          <w:szCs w:val="28"/>
        </w:rPr>
        <w:t>в аппарат Совета депутатов муниципального округа Восточный поступило обращение от футбольной команды, которая выступает на различных соревнованиях, также представляют район Восточный</w:t>
      </w:r>
      <w:r w:rsidR="00D62B69">
        <w:rPr>
          <w:b w:val="0"/>
          <w:sz w:val="28"/>
          <w:szCs w:val="28"/>
        </w:rPr>
        <w:t>.</w:t>
      </w:r>
      <w:r w:rsidR="00E533D2">
        <w:rPr>
          <w:b w:val="0"/>
          <w:sz w:val="28"/>
          <w:szCs w:val="28"/>
        </w:rPr>
        <w:t xml:space="preserve"> Команда состоит из жителей района Восточный. Депутатам были представлены подписи игроков. Совет депутатов муниципального округа единогласно решило направить обращение директору </w:t>
      </w:r>
      <w:r w:rsidR="00E533D2" w:rsidRPr="00E533D2">
        <w:rPr>
          <w:b w:val="0"/>
          <w:sz w:val="28"/>
          <w:szCs w:val="28"/>
        </w:rPr>
        <w:t>ГБУ ДО МКСШОР «Восток»</w:t>
      </w:r>
      <w:r w:rsidR="00E533D2">
        <w:rPr>
          <w:b w:val="0"/>
          <w:sz w:val="28"/>
          <w:szCs w:val="28"/>
        </w:rPr>
        <w:t>.</w:t>
      </w:r>
    </w:p>
    <w:p w:rsidR="006921AC" w:rsidRPr="00E42213" w:rsidRDefault="006921AC" w:rsidP="00E42213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F0501" w:rsidRPr="00E533D2" w:rsidRDefault="00E533D2" w:rsidP="006B2542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E533D2">
        <w:rPr>
          <w:rFonts w:ascii="Times New Roman" w:hAnsi="Times New Roman"/>
          <w:b/>
          <w:bCs/>
          <w:sz w:val="28"/>
          <w:szCs w:val="28"/>
        </w:rPr>
        <w:t xml:space="preserve">4.2. Об установке лавочек около </w:t>
      </w:r>
      <w:r w:rsidR="00CB2741" w:rsidRPr="00E533D2">
        <w:rPr>
          <w:rFonts w:ascii="Times New Roman" w:hAnsi="Times New Roman"/>
          <w:b/>
          <w:bCs/>
          <w:sz w:val="28"/>
          <w:szCs w:val="28"/>
        </w:rPr>
        <w:t>церкви</w:t>
      </w:r>
      <w:r w:rsidRPr="00E533D2">
        <w:rPr>
          <w:rFonts w:ascii="Times New Roman" w:hAnsi="Times New Roman"/>
          <w:b/>
          <w:bCs/>
          <w:sz w:val="28"/>
          <w:szCs w:val="28"/>
        </w:rPr>
        <w:t xml:space="preserve"> Димитрия Солунского</w:t>
      </w:r>
    </w:p>
    <w:p w:rsidR="00E533D2" w:rsidRDefault="00E533D2" w:rsidP="00E533D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инициативой выступил житель района Восточный Жмурова Н.Н. Глава муниципального округа Восточный Лебедева Н.Н. договорилась с жителем встретиться 09.10.2024 в 11:00 по адресу: ул. Главная, д. 2, для дальнейшего обсуждения данного вопроса</w:t>
      </w:r>
      <w:r w:rsidR="000B4BB5">
        <w:rPr>
          <w:rFonts w:ascii="Times New Roman" w:hAnsi="Times New Roman"/>
          <w:bCs/>
          <w:sz w:val="28"/>
          <w:szCs w:val="28"/>
        </w:rPr>
        <w:t xml:space="preserve"> на месте желаемой установки МАФа.</w:t>
      </w:r>
    </w:p>
    <w:p w:rsidR="000B4BB5" w:rsidRDefault="000B4BB5" w:rsidP="00E533D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B4BB5" w:rsidRPr="000B4BB5" w:rsidRDefault="000B4BB5" w:rsidP="000B4BB5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0B4BB5">
        <w:rPr>
          <w:rFonts w:ascii="Times New Roman" w:hAnsi="Times New Roman"/>
          <w:b/>
          <w:bCs/>
          <w:sz w:val="28"/>
          <w:szCs w:val="28"/>
        </w:rPr>
        <w:t>4.3. Об установке урны около остановка общественного транспорта «Храм»</w:t>
      </w:r>
    </w:p>
    <w:p w:rsidR="000B4BB5" w:rsidRDefault="000B4BB5" w:rsidP="000B4BB5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инициативой выступил житель района Восточный Жмурова Н.Н. В связи с тем, что одной урны не хватает и находится она только на самой остановке, житель предложил установить дополнительную за забором около прохода к остановке. Глава муниципального округа Восточный Лебедева Н.Н. договорилась с жителем встретиться 09.10.2024 в 11:00 по адресу: ул. Главная, д. 2, для дальнейшего обсуждения данного вопроса на месте желаемой установки МАФа.</w:t>
      </w:r>
    </w:p>
    <w:p w:rsidR="000B4BB5" w:rsidRPr="00E42213" w:rsidRDefault="000B4BB5" w:rsidP="000B4BB5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31FA2" w:rsidRDefault="000B4BB5" w:rsidP="0029518F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0B4BB5">
        <w:rPr>
          <w:rFonts w:ascii="Times New Roman" w:hAnsi="Times New Roman"/>
          <w:b/>
          <w:bCs/>
          <w:sz w:val="28"/>
          <w:szCs w:val="28"/>
        </w:rPr>
        <w:t>4.4. О возвращении маршрута 716</w:t>
      </w:r>
    </w:p>
    <w:p w:rsidR="000B4BB5" w:rsidRDefault="000B4BB5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Группа жителей выступила с жалобой на нехватку остановок в маршруте Е66. Раньше маршрут автобуса 716 охватывал большее количество остановок, в связи с чем было проще добраться до поликлиник, находящихся на территории Измайлово, направления в которые выдает г</w:t>
      </w:r>
      <w:r w:rsidRPr="000B4BB5">
        <w:rPr>
          <w:rFonts w:ascii="Times New Roman" w:hAnsi="Times New Roman"/>
          <w:bCs/>
          <w:sz w:val="28"/>
          <w:szCs w:val="28"/>
        </w:rPr>
        <w:t>ородская поликлиника № 191, филиал № 5</w:t>
      </w:r>
      <w:r>
        <w:rPr>
          <w:rFonts w:ascii="Times New Roman" w:hAnsi="Times New Roman"/>
          <w:bCs/>
          <w:sz w:val="28"/>
          <w:szCs w:val="28"/>
        </w:rPr>
        <w:t>. Совет депутатов решил направить обращение в Департамент транспорта с просьбой вернуть маршрут автобусов 716.</w:t>
      </w:r>
    </w:p>
    <w:p w:rsidR="000B4BB5" w:rsidRDefault="000B4BB5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B4BB5" w:rsidRDefault="0029518F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16:38 - к</w:t>
      </w:r>
      <w:r w:rsidR="000B4BB5">
        <w:rPr>
          <w:rFonts w:ascii="Times New Roman" w:hAnsi="Times New Roman"/>
          <w:bCs/>
          <w:sz w:val="28"/>
          <w:szCs w:val="28"/>
        </w:rPr>
        <w:t xml:space="preserve"> заседанию присоединился муниципальный депутат Огульчанская А.В.</w:t>
      </w:r>
    </w:p>
    <w:p w:rsidR="000B4BB5" w:rsidRDefault="000B4BB5" w:rsidP="000B4BB5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0B4BB5" w:rsidRPr="000B4BB5" w:rsidRDefault="000B4BB5" w:rsidP="000B4BB5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0B4BB5">
        <w:rPr>
          <w:rFonts w:ascii="Times New Roman" w:hAnsi="Times New Roman"/>
          <w:b/>
          <w:bCs/>
          <w:sz w:val="28"/>
          <w:szCs w:val="28"/>
        </w:rPr>
        <w:t>4.5. О расширении бесплатных кружных в ГБУ ООЦ им. Моссовета ТУ Восточный</w:t>
      </w:r>
    </w:p>
    <w:p w:rsidR="000B4BB5" w:rsidRDefault="0029518F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Житель обратился с просьбой увеличить количество бесплатных спортивных секций в </w:t>
      </w:r>
      <w:r w:rsidRPr="0029518F">
        <w:rPr>
          <w:rFonts w:ascii="Times New Roman" w:hAnsi="Times New Roman"/>
          <w:bCs/>
          <w:sz w:val="28"/>
          <w:szCs w:val="28"/>
        </w:rPr>
        <w:t>ГБУ ООЦ им. Моссовета ТУ Восточный</w:t>
      </w:r>
      <w:r>
        <w:rPr>
          <w:rFonts w:ascii="Times New Roman" w:hAnsi="Times New Roman"/>
          <w:bCs/>
          <w:sz w:val="28"/>
          <w:szCs w:val="28"/>
        </w:rPr>
        <w:t xml:space="preserve">. Ранее их было намного больше, сейчас их осталось три. В связи с тем, что наш район изолирован от Москвы, у жителей не остается выбора, куда можно было бы еще пойти. Совет депутатов муниципального округа Восточный решил направить обращение в </w:t>
      </w:r>
      <w:r w:rsidRPr="0029518F">
        <w:rPr>
          <w:rFonts w:ascii="Times New Roman" w:hAnsi="Times New Roman"/>
          <w:bCs/>
          <w:sz w:val="28"/>
          <w:szCs w:val="28"/>
        </w:rPr>
        <w:t>ГБУ ООЦ им. Моссовета ТУ Восточный</w:t>
      </w:r>
      <w:r>
        <w:rPr>
          <w:rFonts w:ascii="Times New Roman" w:hAnsi="Times New Roman"/>
          <w:bCs/>
          <w:sz w:val="28"/>
          <w:szCs w:val="28"/>
        </w:rPr>
        <w:t xml:space="preserve"> после того, как житель напишет обращение в аппарат СД МО.</w:t>
      </w:r>
    </w:p>
    <w:p w:rsidR="00156FA7" w:rsidRPr="00156FA7" w:rsidRDefault="00156FA7" w:rsidP="00156FA7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156FA7">
        <w:rPr>
          <w:rFonts w:ascii="Times New Roman" w:hAnsi="Times New Roman"/>
          <w:b/>
          <w:bCs/>
          <w:sz w:val="28"/>
          <w:szCs w:val="28"/>
        </w:rPr>
        <w:t>4.6.</w:t>
      </w:r>
      <w:r>
        <w:rPr>
          <w:rFonts w:ascii="Times New Roman" w:hAnsi="Times New Roman"/>
          <w:b/>
          <w:bCs/>
          <w:sz w:val="28"/>
          <w:szCs w:val="28"/>
        </w:rPr>
        <w:t xml:space="preserve"> Об одностороннем движении по ул. 9 Мая</w:t>
      </w:r>
    </w:p>
    <w:p w:rsidR="00156FA7" w:rsidRDefault="00156FA7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Жители высказали недовольство, связанное с изменением движения автомобилей по ул. 9 Мая. Глава муниципального округа Восточный Лебедева Н.Н. пояснила, что в связи с тем, что жители были против оборудования шести парковочных мест около МФЦ и магазинов, а также пожарные машины ездят по данной улице, </w:t>
      </w:r>
      <w:r w:rsidR="00BF3FC5">
        <w:rPr>
          <w:rFonts w:ascii="Times New Roman" w:hAnsi="Times New Roman"/>
          <w:bCs/>
          <w:sz w:val="28"/>
          <w:szCs w:val="28"/>
        </w:rPr>
        <w:t>Департамент транспорта</w:t>
      </w:r>
      <w:r>
        <w:rPr>
          <w:rFonts w:ascii="Times New Roman" w:hAnsi="Times New Roman"/>
          <w:bCs/>
          <w:sz w:val="28"/>
          <w:szCs w:val="28"/>
        </w:rPr>
        <w:t xml:space="preserve"> решил сделать одностороннее движение от д. 2 до д. 24 по ул. 9 Мая. Из-за того, что оборудованных парковочных мест не было, около МФЦ и магазинов образовывалось скопление машин, которые парковались вдоль дороги и создавали помехи движущимся автомобилям, оставляя узкое пространство для проезда. Это мешало проезду не только автомобилей, но и машин пожарной части. </w:t>
      </w:r>
      <w:r w:rsidR="00BF3FC5">
        <w:rPr>
          <w:rFonts w:ascii="Times New Roman" w:hAnsi="Times New Roman"/>
          <w:bCs/>
          <w:sz w:val="28"/>
          <w:szCs w:val="28"/>
        </w:rPr>
        <w:t>Муниципальный депутат Огульчанская А.В. берет под свой контроль данное обращение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29518F" w:rsidRPr="0029518F" w:rsidRDefault="00156FA7" w:rsidP="0029518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4.7</w:t>
      </w:r>
      <w:r w:rsidR="0029518F" w:rsidRPr="0029518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9518F">
        <w:rPr>
          <w:rFonts w:ascii="Times New Roman" w:hAnsi="Times New Roman"/>
          <w:b/>
          <w:bCs/>
          <w:sz w:val="28"/>
          <w:szCs w:val="28"/>
        </w:rPr>
        <w:t>О</w:t>
      </w:r>
      <w:r w:rsidR="0029518F" w:rsidRPr="00295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3FC5">
        <w:rPr>
          <w:rFonts w:ascii="Times New Roman" w:hAnsi="Times New Roman"/>
          <w:b/>
          <w:bCs/>
          <w:sz w:val="28"/>
          <w:szCs w:val="28"/>
        </w:rPr>
        <w:t>спортивной площадке около домов 7,9,11 по ул. Главная.</w:t>
      </w:r>
    </w:p>
    <w:p w:rsidR="0029518F" w:rsidRDefault="0029518F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Житель сообщил, что </w:t>
      </w:r>
      <w:r w:rsidR="00BF3FC5">
        <w:rPr>
          <w:rFonts w:ascii="Times New Roman" w:hAnsi="Times New Roman"/>
          <w:bCs/>
          <w:sz w:val="28"/>
          <w:szCs w:val="28"/>
        </w:rPr>
        <w:t xml:space="preserve">спортивная площадка перешла во владения </w:t>
      </w:r>
      <w:r w:rsidR="00BF3FC5" w:rsidRPr="00BF3FC5">
        <w:rPr>
          <w:rFonts w:ascii="Times New Roman" w:hAnsi="Times New Roman"/>
          <w:bCs/>
          <w:sz w:val="28"/>
          <w:szCs w:val="28"/>
        </w:rPr>
        <w:t>Школ</w:t>
      </w:r>
      <w:r w:rsidR="00BF3FC5">
        <w:rPr>
          <w:rFonts w:ascii="Times New Roman" w:hAnsi="Times New Roman"/>
          <w:bCs/>
          <w:sz w:val="28"/>
          <w:szCs w:val="28"/>
        </w:rPr>
        <w:t>ы</w:t>
      </w:r>
      <w:r w:rsidR="00BF3FC5" w:rsidRPr="00BF3FC5">
        <w:rPr>
          <w:rFonts w:ascii="Times New Roman" w:hAnsi="Times New Roman"/>
          <w:bCs/>
          <w:sz w:val="28"/>
          <w:szCs w:val="28"/>
        </w:rPr>
        <w:t xml:space="preserve"> № 1748 Вертикаль, школьный корпус № 7</w:t>
      </w:r>
      <w:r w:rsidR="00BF3FC5">
        <w:rPr>
          <w:rFonts w:ascii="Times New Roman" w:hAnsi="Times New Roman"/>
          <w:bCs/>
          <w:sz w:val="28"/>
          <w:szCs w:val="28"/>
        </w:rPr>
        <w:t xml:space="preserve">, хотя раньше всегда принадлежала домам </w:t>
      </w:r>
      <w:r w:rsidR="00BF3FC5" w:rsidRPr="00BF3FC5">
        <w:rPr>
          <w:rFonts w:ascii="Times New Roman" w:hAnsi="Times New Roman"/>
          <w:bCs/>
          <w:sz w:val="28"/>
          <w:szCs w:val="28"/>
        </w:rPr>
        <w:t>7,9,11 по ул. Главная</w:t>
      </w:r>
      <w:r w:rsidR="00BF3FC5">
        <w:rPr>
          <w:rFonts w:ascii="Times New Roman" w:hAnsi="Times New Roman"/>
          <w:bCs/>
          <w:sz w:val="28"/>
          <w:szCs w:val="28"/>
        </w:rPr>
        <w:t>, и жители могли в любой момент ей воспользоваться. Сейчас доступ на площадку только по графику школы. На текущий момент необходимо написать обращение для выяснения, с какого момента спортивная площадка перешла к школе.</w:t>
      </w:r>
      <w:r w:rsidR="00CB2741">
        <w:rPr>
          <w:rFonts w:ascii="Times New Roman" w:hAnsi="Times New Roman"/>
          <w:bCs/>
          <w:sz w:val="28"/>
          <w:szCs w:val="28"/>
        </w:rPr>
        <w:t xml:space="preserve"> Обращение в профильную организацию подготовит муниципальный депутат Котлярова Е.Е.</w:t>
      </w:r>
    </w:p>
    <w:p w:rsidR="004F0DD8" w:rsidRDefault="004F0DD8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Pr="00E42213" w:rsidRDefault="002B4576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E42213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Н.Н.:</w:t>
      </w:r>
      <w:r w:rsidRPr="00E42213">
        <w:rPr>
          <w:rFonts w:ascii="Times New Roman" w:hAnsi="Times New Roman"/>
          <w:sz w:val="28"/>
          <w:szCs w:val="28"/>
        </w:rPr>
        <w:t xml:space="preserve"> «Заседание муниципального собрания объявляю закрытым».</w:t>
      </w:r>
    </w:p>
    <w:p w:rsidR="004F0DD8" w:rsidRDefault="004F0DD8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0F2D" w:rsidRDefault="00240F2D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6950C4" w:rsidRPr="00E42213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E42213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="00F95641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 xml:space="preserve">     </w:t>
      </w:r>
      <w:r w:rsidRPr="00E42213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E42213">
        <w:rPr>
          <w:rFonts w:ascii="Times New Roman" w:hAnsi="Times New Roman"/>
          <w:b/>
          <w:sz w:val="28"/>
          <w:szCs w:val="28"/>
        </w:rPr>
        <w:t>.</w:t>
      </w:r>
    </w:p>
    <w:p w:rsidR="004F0DD8" w:rsidRDefault="004F0DD8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E42213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Секретарь</w:t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E42213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E42213" w:rsidSect="004F0DD8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4BB5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56FA7"/>
    <w:rsid w:val="00161181"/>
    <w:rsid w:val="00173BF3"/>
    <w:rsid w:val="00176023"/>
    <w:rsid w:val="00191071"/>
    <w:rsid w:val="001925A2"/>
    <w:rsid w:val="001A3F8D"/>
    <w:rsid w:val="001B113D"/>
    <w:rsid w:val="001B2135"/>
    <w:rsid w:val="001B3A91"/>
    <w:rsid w:val="001C5BA8"/>
    <w:rsid w:val="001C6A8E"/>
    <w:rsid w:val="001D2AAF"/>
    <w:rsid w:val="001D37E5"/>
    <w:rsid w:val="001D660A"/>
    <w:rsid w:val="001E474B"/>
    <w:rsid w:val="001E6C14"/>
    <w:rsid w:val="001F14AA"/>
    <w:rsid w:val="001F27AC"/>
    <w:rsid w:val="00200501"/>
    <w:rsid w:val="00202DC5"/>
    <w:rsid w:val="00206E01"/>
    <w:rsid w:val="00213D99"/>
    <w:rsid w:val="00220629"/>
    <w:rsid w:val="00226FF0"/>
    <w:rsid w:val="002271D0"/>
    <w:rsid w:val="00240F2D"/>
    <w:rsid w:val="00246C2A"/>
    <w:rsid w:val="00274446"/>
    <w:rsid w:val="00276C76"/>
    <w:rsid w:val="0028041E"/>
    <w:rsid w:val="002825F2"/>
    <w:rsid w:val="0028463B"/>
    <w:rsid w:val="0029518F"/>
    <w:rsid w:val="002A2D65"/>
    <w:rsid w:val="002A4046"/>
    <w:rsid w:val="002A4070"/>
    <w:rsid w:val="002A653D"/>
    <w:rsid w:val="002B0616"/>
    <w:rsid w:val="002B2FDC"/>
    <w:rsid w:val="002B4576"/>
    <w:rsid w:val="002C06BE"/>
    <w:rsid w:val="002C06DC"/>
    <w:rsid w:val="002C661C"/>
    <w:rsid w:val="002E0F93"/>
    <w:rsid w:val="0030457F"/>
    <w:rsid w:val="00304AEB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565E3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0D55"/>
    <w:rsid w:val="004016B6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5B42"/>
    <w:rsid w:val="00486F76"/>
    <w:rsid w:val="00493AE6"/>
    <w:rsid w:val="00495B43"/>
    <w:rsid w:val="004971FB"/>
    <w:rsid w:val="004A2C19"/>
    <w:rsid w:val="004A432D"/>
    <w:rsid w:val="004A74F0"/>
    <w:rsid w:val="004B0D2C"/>
    <w:rsid w:val="004C69D4"/>
    <w:rsid w:val="004C7980"/>
    <w:rsid w:val="004D1A5A"/>
    <w:rsid w:val="004D77F8"/>
    <w:rsid w:val="004E0824"/>
    <w:rsid w:val="004F0181"/>
    <w:rsid w:val="004F0DD8"/>
    <w:rsid w:val="004F724B"/>
    <w:rsid w:val="005009A5"/>
    <w:rsid w:val="00504348"/>
    <w:rsid w:val="00515281"/>
    <w:rsid w:val="00541ED2"/>
    <w:rsid w:val="00542B21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A333E"/>
    <w:rsid w:val="005C7655"/>
    <w:rsid w:val="005D033D"/>
    <w:rsid w:val="005D6136"/>
    <w:rsid w:val="005D628D"/>
    <w:rsid w:val="005D6AA5"/>
    <w:rsid w:val="005E07FB"/>
    <w:rsid w:val="005E0861"/>
    <w:rsid w:val="005E3A99"/>
    <w:rsid w:val="005E4F8A"/>
    <w:rsid w:val="005F7DCE"/>
    <w:rsid w:val="00604587"/>
    <w:rsid w:val="00606B3F"/>
    <w:rsid w:val="0061321E"/>
    <w:rsid w:val="006147C8"/>
    <w:rsid w:val="006206C8"/>
    <w:rsid w:val="006326EF"/>
    <w:rsid w:val="00633E34"/>
    <w:rsid w:val="00635D03"/>
    <w:rsid w:val="00636AC6"/>
    <w:rsid w:val="006454D5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21AC"/>
    <w:rsid w:val="0069475B"/>
    <w:rsid w:val="006950C4"/>
    <w:rsid w:val="0069516B"/>
    <w:rsid w:val="006A14E4"/>
    <w:rsid w:val="006A5535"/>
    <w:rsid w:val="006A5C67"/>
    <w:rsid w:val="006A77C2"/>
    <w:rsid w:val="006A7F45"/>
    <w:rsid w:val="006B2542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6F28B9"/>
    <w:rsid w:val="0071545C"/>
    <w:rsid w:val="00733998"/>
    <w:rsid w:val="00742E1C"/>
    <w:rsid w:val="00750BB2"/>
    <w:rsid w:val="00755431"/>
    <w:rsid w:val="0075599F"/>
    <w:rsid w:val="00764786"/>
    <w:rsid w:val="00774504"/>
    <w:rsid w:val="00776244"/>
    <w:rsid w:val="007763FB"/>
    <w:rsid w:val="00780DC9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0592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2D6F"/>
    <w:rsid w:val="0084797F"/>
    <w:rsid w:val="00850FCF"/>
    <w:rsid w:val="008546B5"/>
    <w:rsid w:val="00864C86"/>
    <w:rsid w:val="00865745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0501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31FA2"/>
    <w:rsid w:val="009341C4"/>
    <w:rsid w:val="0094266A"/>
    <w:rsid w:val="0095759B"/>
    <w:rsid w:val="00965593"/>
    <w:rsid w:val="00971328"/>
    <w:rsid w:val="00985A3A"/>
    <w:rsid w:val="009879A1"/>
    <w:rsid w:val="00990186"/>
    <w:rsid w:val="00994AEC"/>
    <w:rsid w:val="009A2E41"/>
    <w:rsid w:val="009A741A"/>
    <w:rsid w:val="009A7BE9"/>
    <w:rsid w:val="009B52E3"/>
    <w:rsid w:val="009C02AB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756DF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4A95"/>
    <w:rsid w:val="00B35306"/>
    <w:rsid w:val="00B36DE7"/>
    <w:rsid w:val="00B37B71"/>
    <w:rsid w:val="00B430BB"/>
    <w:rsid w:val="00B43D09"/>
    <w:rsid w:val="00B45773"/>
    <w:rsid w:val="00B47F61"/>
    <w:rsid w:val="00B64225"/>
    <w:rsid w:val="00B6532E"/>
    <w:rsid w:val="00B67780"/>
    <w:rsid w:val="00B8666B"/>
    <w:rsid w:val="00B90AC2"/>
    <w:rsid w:val="00B9542F"/>
    <w:rsid w:val="00BA77AB"/>
    <w:rsid w:val="00BB5E7F"/>
    <w:rsid w:val="00BB7642"/>
    <w:rsid w:val="00BC57FE"/>
    <w:rsid w:val="00BD2A07"/>
    <w:rsid w:val="00BD39EF"/>
    <w:rsid w:val="00BE7BD3"/>
    <w:rsid w:val="00BF3FC5"/>
    <w:rsid w:val="00C002F8"/>
    <w:rsid w:val="00C01239"/>
    <w:rsid w:val="00C128B8"/>
    <w:rsid w:val="00C20D39"/>
    <w:rsid w:val="00C226F6"/>
    <w:rsid w:val="00C260FB"/>
    <w:rsid w:val="00C44D32"/>
    <w:rsid w:val="00C46D1A"/>
    <w:rsid w:val="00C56157"/>
    <w:rsid w:val="00C64D94"/>
    <w:rsid w:val="00C74E65"/>
    <w:rsid w:val="00C77C4E"/>
    <w:rsid w:val="00C80D2F"/>
    <w:rsid w:val="00C80EC0"/>
    <w:rsid w:val="00C816E9"/>
    <w:rsid w:val="00C947F7"/>
    <w:rsid w:val="00CA376B"/>
    <w:rsid w:val="00CA7D85"/>
    <w:rsid w:val="00CB109D"/>
    <w:rsid w:val="00CB159C"/>
    <w:rsid w:val="00CB2741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3115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53C5C"/>
    <w:rsid w:val="00D55847"/>
    <w:rsid w:val="00D60EE3"/>
    <w:rsid w:val="00D61CDA"/>
    <w:rsid w:val="00D62B69"/>
    <w:rsid w:val="00D64E3D"/>
    <w:rsid w:val="00D72232"/>
    <w:rsid w:val="00D77836"/>
    <w:rsid w:val="00D779D4"/>
    <w:rsid w:val="00D803D6"/>
    <w:rsid w:val="00D811DE"/>
    <w:rsid w:val="00D87175"/>
    <w:rsid w:val="00D91E88"/>
    <w:rsid w:val="00D9408A"/>
    <w:rsid w:val="00DA2697"/>
    <w:rsid w:val="00DC13DA"/>
    <w:rsid w:val="00DC1B02"/>
    <w:rsid w:val="00DC4AAE"/>
    <w:rsid w:val="00DE4876"/>
    <w:rsid w:val="00DE50B2"/>
    <w:rsid w:val="00DE796A"/>
    <w:rsid w:val="00DF68B7"/>
    <w:rsid w:val="00E01E1F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2213"/>
    <w:rsid w:val="00E44EEF"/>
    <w:rsid w:val="00E454A4"/>
    <w:rsid w:val="00E46AE0"/>
    <w:rsid w:val="00E533D2"/>
    <w:rsid w:val="00E6332E"/>
    <w:rsid w:val="00E739B1"/>
    <w:rsid w:val="00E916FC"/>
    <w:rsid w:val="00E9193C"/>
    <w:rsid w:val="00E946B8"/>
    <w:rsid w:val="00E9630E"/>
    <w:rsid w:val="00EA056C"/>
    <w:rsid w:val="00EB2B4B"/>
    <w:rsid w:val="00EB429E"/>
    <w:rsid w:val="00EB4B8C"/>
    <w:rsid w:val="00EC40FD"/>
    <w:rsid w:val="00EC636F"/>
    <w:rsid w:val="00ED6AB1"/>
    <w:rsid w:val="00ED7AD5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2DC62-89D0-406F-8415-9939EA7B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32</cp:revision>
  <cp:lastPrinted>2024-10-09T09:20:00Z</cp:lastPrinted>
  <dcterms:created xsi:type="dcterms:W3CDTF">2024-04-12T09:10:00Z</dcterms:created>
  <dcterms:modified xsi:type="dcterms:W3CDTF">2024-10-09T09:20:00Z</dcterms:modified>
</cp:coreProperties>
</file>