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ED54EC">
        <w:rPr>
          <w:rFonts w:ascii="Times New Roman" w:eastAsia="Calibri" w:hAnsi="Times New Roman" w:cs="Times New Roman"/>
          <w:bCs/>
          <w:sz w:val="28"/>
          <w:szCs w:val="28"/>
        </w:rPr>
        <w:t>СОВЕТ ДЕПУТАТОВ</w:t>
      </w: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D54EC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округа</w:t>
      </w: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D54EC">
        <w:rPr>
          <w:rFonts w:ascii="Times New Roman" w:eastAsia="Calibri" w:hAnsi="Times New Roman" w:cs="Times New Roman"/>
          <w:bCs/>
          <w:sz w:val="28"/>
          <w:szCs w:val="28"/>
        </w:rPr>
        <w:t>Восточный</w:t>
      </w: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54EC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D54EC" w:rsidRPr="00ED54EC" w:rsidRDefault="00ED54EC" w:rsidP="00ED5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D54EC" w:rsidRPr="00ED54EC" w:rsidRDefault="00ED54EC" w:rsidP="00ED54EC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hAnsi="Times New Roman" w:cs="Times New Roman"/>
          <w:sz w:val="28"/>
          <w:szCs w:val="28"/>
          <w:u w:val="single"/>
        </w:rPr>
      </w:pPr>
      <w:r w:rsidRPr="00ED54EC">
        <w:rPr>
          <w:rFonts w:ascii="Times New Roman" w:hAnsi="Times New Roman" w:cs="Times New Roman"/>
          <w:sz w:val="28"/>
          <w:szCs w:val="28"/>
          <w:u w:val="single"/>
        </w:rPr>
        <w:t>10 сентября 2024 года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9/4</w:t>
      </w:r>
    </w:p>
    <w:p w:rsidR="00AD1A44" w:rsidRPr="00680F7B" w:rsidRDefault="00AD1A44" w:rsidP="00EE735A">
      <w:pPr>
        <w:spacing w:line="228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37DE5" w:rsidRPr="0002306D" w:rsidRDefault="00176BA2" w:rsidP="007915E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A37DE5" w:rsidRPr="0002306D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Положения о коми</w:t>
      </w:r>
      <w:r w:rsidR="00DC3080">
        <w:rPr>
          <w:rFonts w:ascii="Times New Roman" w:hAnsi="Times New Roman" w:cs="Times New Roman"/>
          <w:b/>
          <w:bCs/>
          <w:sz w:val="28"/>
          <w:szCs w:val="28"/>
        </w:rPr>
        <w:t xml:space="preserve">ссии аппарата Совета депутатов </w:t>
      </w:r>
      <w:r w:rsidR="00A37DE5" w:rsidRPr="0002306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670998" w:rsidRPr="0002306D"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="00A37DE5" w:rsidRPr="00023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A37DE5" w:rsidRPr="0002306D" w:rsidRDefault="00A37DE5" w:rsidP="00E35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59F6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Во исполнение требований федеральных законов</w:t>
      </w:r>
      <w:r w:rsidRPr="0002306D">
        <w:rPr>
          <w:rFonts w:ascii="Times New Roman" w:hAnsi="Times New Roman" w:cs="Times New Roman"/>
          <w:sz w:val="28"/>
          <w:szCs w:val="28"/>
        </w:rPr>
        <w:br/>
        <w:t>от 2 марта 2007 года № 25-ФЗ «О муниципальной службе в Российской Федерации» и от 25 декабря 2008 года № 273-ФЗ «О противодействии коррупции», Закона города Москвы от 22 октября 2008 года № 50 «О муниципальной службе в городе Москве»</w:t>
      </w:r>
      <w:r w:rsidR="00E36184">
        <w:rPr>
          <w:rFonts w:ascii="Times New Roman" w:hAnsi="Times New Roman" w:cs="Times New Roman"/>
          <w:sz w:val="28"/>
          <w:szCs w:val="28"/>
        </w:rPr>
        <w:t>; Федерального закона от 06.10.2003 №</w:t>
      </w:r>
      <w:r w:rsidR="005244F1">
        <w:rPr>
          <w:rFonts w:ascii="Times New Roman" w:hAnsi="Times New Roman" w:cs="Times New Roman"/>
          <w:sz w:val="28"/>
          <w:szCs w:val="28"/>
        </w:rPr>
        <w:t xml:space="preserve"> </w:t>
      </w:r>
      <w:r w:rsidR="00E36184">
        <w:rPr>
          <w:rFonts w:ascii="Times New Roman" w:hAnsi="Times New Roman" w:cs="Times New Roman"/>
          <w:sz w:val="28"/>
          <w:szCs w:val="28"/>
        </w:rPr>
        <w:t>131 – ФЗ «Об общих принципах организации местного самоуправления в Российской Федерации»;</w:t>
      </w:r>
      <w:r w:rsidRPr="0002306D">
        <w:rPr>
          <w:rFonts w:ascii="Times New Roman" w:hAnsi="Times New Roman" w:cs="Times New Roman"/>
          <w:sz w:val="28"/>
          <w:szCs w:val="28"/>
        </w:rPr>
        <w:t xml:space="preserve"> </w:t>
      </w:r>
      <w:r w:rsidR="005244F1">
        <w:rPr>
          <w:rFonts w:ascii="Times New Roman" w:hAnsi="Times New Roman" w:cs="Times New Roman"/>
          <w:sz w:val="28"/>
          <w:szCs w:val="28"/>
        </w:rPr>
        <w:t xml:space="preserve"> </w:t>
      </w:r>
      <w:r w:rsidR="005244F1" w:rsidRPr="006B4232">
        <w:rPr>
          <w:rFonts w:ascii="Times New Roman" w:hAnsi="Times New Roman" w:cs="Times New Roman"/>
          <w:sz w:val="28"/>
          <w:szCs w:val="28"/>
        </w:rPr>
        <w:t xml:space="preserve">на основании статей 9, 12 и 13 Федерального закона  от 10.07.2023 № 286 –ФЗ «О внесении изменений в отдельные законодательные акты Российской Федерации» статей 2, 6 и 8 Закона города Москвы от 21.02.2024 года № 2 «О внесении изменений в отдельные законы города Москвы», </w:t>
      </w:r>
      <w:r w:rsidR="00BF1449" w:rsidRPr="006B4232">
        <w:rPr>
          <w:rFonts w:ascii="Times New Roman" w:hAnsi="Times New Roman" w:cs="Times New Roman"/>
          <w:sz w:val="28"/>
          <w:szCs w:val="28"/>
        </w:rPr>
        <w:t>руководствуясь у</w:t>
      </w:r>
      <w:r w:rsidR="00E36184" w:rsidRPr="006B4232">
        <w:rPr>
          <w:rFonts w:ascii="Times New Roman" w:hAnsi="Times New Roman" w:cs="Times New Roman"/>
          <w:sz w:val="28"/>
          <w:szCs w:val="28"/>
        </w:rPr>
        <w:t>каз</w:t>
      </w:r>
      <w:r w:rsidR="00BF1449" w:rsidRPr="006B4232">
        <w:rPr>
          <w:rFonts w:ascii="Times New Roman" w:hAnsi="Times New Roman" w:cs="Times New Roman"/>
          <w:sz w:val="28"/>
          <w:szCs w:val="28"/>
        </w:rPr>
        <w:t>ом</w:t>
      </w:r>
      <w:r w:rsidR="00E36184" w:rsidRPr="006B4232">
        <w:rPr>
          <w:rFonts w:ascii="Times New Roman" w:hAnsi="Times New Roman" w:cs="Times New Roman"/>
          <w:sz w:val="28"/>
          <w:szCs w:val="28"/>
        </w:rPr>
        <w:t xml:space="preserve"> Президента РФ от 01.07.2010 № 821 «О комиссиях по соблюдению требований к служебному поведению государственных служащих и урегулированию конфликта интересов».</w:t>
      </w:r>
    </w:p>
    <w:p w:rsidR="00E36184" w:rsidRDefault="00E36184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7DE5" w:rsidRPr="00675159" w:rsidRDefault="00A37DE5" w:rsidP="006B42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F6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AD1A44" w:rsidRPr="00675159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1.Утвердить Положение о комиссии аппарата Совета </w:t>
      </w:r>
      <w:r w:rsidR="00E83944" w:rsidRPr="0002306D">
        <w:rPr>
          <w:rFonts w:ascii="Times New Roman" w:hAnsi="Times New Roman" w:cs="Times New Roman"/>
          <w:sz w:val="28"/>
          <w:szCs w:val="28"/>
        </w:rPr>
        <w:t>депутатов</w:t>
      </w:r>
      <w:r w:rsidR="00E83944" w:rsidRPr="0002306D">
        <w:rPr>
          <w:rFonts w:ascii="Times New Roman" w:hAnsi="Times New Roman" w:cs="Times New Roman"/>
          <w:iCs/>
          <w:sz w:val="28"/>
          <w:szCs w:val="28"/>
        </w:rPr>
        <w:t xml:space="preserve"> муниципального</w:t>
      </w:r>
      <w:r w:rsidRPr="0002306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230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0998" w:rsidRPr="0002306D">
        <w:rPr>
          <w:rFonts w:ascii="Times New Roman" w:hAnsi="Times New Roman" w:cs="Times New Roman"/>
          <w:sz w:val="28"/>
          <w:szCs w:val="28"/>
        </w:rPr>
        <w:t>Восточный</w:t>
      </w:r>
      <w:r w:rsidRPr="000230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306D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(приложение).</w:t>
      </w:r>
    </w:p>
    <w:p w:rsidR="00A37DE5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депутатов муниципального округа </w:t>
      </w:r>
      <w:r w:rsidR="00EB2E5E" w:rsidRPr="0002306D">
        <w:rPr>
          <w:rFonts w:ascii="Times New Roman" w:hAnsi="Times New Roman" w:cs="Times New Roman"/>
          <w:sz w:val="28"/>
          <w:szCs w:val="28"/>
        </w:rPr>
        <w:t>Восточный</w:t>
      </w:r>
      <w:r w:rsidR="00A37DE5" w:rsidRPr="000230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>от 1</w:t>
      </w:r>
      <w:r w:rsidR="00E36184">
        <w:rPr>
          <w:rFonts w:ascii="Times New Roman" w:hAnsi="Times New Roman" w:cs="Times New Roman"/>
          <w:sz w:val="28"/>
          <w:szCs w:val="28"/>
        </w:rPr>
        <w:t>1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</w:t>
      </w:r>
      <w:r w:rsidR="00E36184">
        <w:rPr>
          <w:rFonts w:ascii="Times New Roman" w:hAnsi="Times New Roman" w:cs="Times New Roman"/>
          <w:sz w:val="28"/>
          <w:szCs w:val="28"/>
        </w:rPr>
        <w:t>июн</w:t>
      </w:r>
      <w:r w:rsidR="00EB2E5E" w:rsidRPr="0002306D">
        <w:rPr>
          <w:rFonts w:ascii="Times New Roman" w:hAnsi="Times New Roman" w:cs="Times New Roman"/>
          <w:sz w:val="28"/>
          <w:szCs w:val="28"/>
        </w:rPr>
        <w:t xml:space="preserve">я </w:t>
      </w:r>
      <w:r w:rsidR="00A37DE5" w:rsidRPr="0002306D">
        <w:rPr>
          <w:rFonts w:ascii="Times New Roman" w:hAnsi="Times New Roman" w:cs="Times New Roman"/>
          <w:sz w:val="28"/>
          <w:szCs w:val="28"/>
        </w:rPr>
        <w:t>20</w:t>
      </w:r>
      <w:r w:rsidR="00E36184">
        <w:rPr>
          <w:rFonts w:ascii="Times New Roman" w:hAnsi="Times New Roman" w:cs="Times New Roman"/>
          <w:sz w:val="28"/>
          <w:szCs w:val="28"/>
        </w:rPr>
        <w:t>24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36184">
        <w:rPr>
          <w:rFonts w:ascii="Times New Roman" w:hAnsi="Times New Roman" w:cs="Times New Roman"/>
          <w:sz w:val="28"/>
          <w:szCs w:val="28"/>
        </w:rPr>
        <w:t>7</w:t>
      </w:r>
      <w:r w:rsidR="00A37DE5" w:rsidRPr="0002306D">
        <w:rPr>
          <w:rFonts w:ascii="Times New Roman" w:hAnsi="Times New Roman" w:cs="Times New Roman"/>
          <w:sz w:val="28"/>
          <w:szCs w:val="28"/>
        </w:rPr>
        <w:t>/</w:t>
      </w:r>
      <w:r w:rsidR="00E36184">
        <w:rPr>
          <w:rFonts w:ascii="Times New Roman" w:hAnsi="Times New Roman" w:cs="Times New Roman"/>
          <w:sz w:val="28"/>
          <w:szCs w:val="28"/>
        </w:rPr>
        <w:t>6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собл</w:t>
      </w:r>
      <w:r w:rsidR="00D53C95">
        <w:rPr>
          <w:rFonts w:ascii="Times New Roman" w:hAnsi="Times New Roman" w:cs="Times New Roman"/>
          <w:sz w:val="28"/>
          <w:szCs w:val="28"/>
        </w:rPr>
        <w:t xml:space="preserve">юдению требований к служебному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поведению муниципальных служащих </w:t>
      </w:r>
      <w:r w:rsidR="001A72C9">
        <w:rPr>
          <w:rFonts w:ascii="Times New Roman" w:hAnsi="Times New Roman" w:cs="Times New Roman"/>
          <w:sz w:val="28"/>
          <w:szCs w:val="28"/>
        </w:rPr>
        <w:t xml:space="preserve">и урегулированию конфликтов интересов </w:t>
      </w:r>
      <w:r w:rsidR="001A72C9" w:rsidRPr="0002306D">
        <w:rPr>
          <w:rFonts w:ascii="Times New Roman" w:hAnsi="Times New Roman" w:cs="Times New Roman"/>
          <w:sz w:val="28"/>
          <w:szCs w:val="28"/>
        </w:rPr>
        <w:t>аппарат</w:t>
      </w:r>
      <w:r w:rsidR="001A72C9">
        <w:rPr>
          <w:rFonts w:ascii="Times New Roman" w:hAnsi="Times New Roman" w:cs="Times New Roman"/>
          <w:sz w:val="28"/>
          <w:szCs w:val="28"/>
        </w:rPr>
        <w:t xml:space="preserve">а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округа </w:t>
      </w:r>
      <w:r w:rsidR="00EB2E5E" w:rsidRPr="0002306D">
        <w:rPr>
          <w:rFonts w:ascii="Times New Roman" w:hAnsi="Times New Roman" w:cs="Times New Roman"/>
          <w:sz w:val="28"/>
          <w:szCs w:val="28"/>
        </w:rPr>
        <w:t>Восточный</w:t>
      </w:r>
      <w:r w:rsidR="00A37DE5" w:rsidRPr="0002306D">
        <w:rPr>
          <w:rFonts w:ascii="Times New Roman" w:hAnsi="Times New Roman" w:cs="Times New Roman"/>
          <w:sz w:val="28"/>
          <w:szCs w:val="28"/>
        </w:rPr>
        <w:t>».</w:t>
      </w:r>
    </w:p>
    <w:p w:rsidR="00AD1A44" w:rsidRPr="0002306D" w:rsidRDefault="00AD1A44" w:rsidP="00AD1A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</w:t>
      </w:r>
      <w:r w:rsidRPr="0002306D">
        <w:rPr>
          <w:rFonts w:ascii="Times New Roman" w:hAnsi="Times New Roman" w:cs="Times New Roman"/>
          <w:sz w:val="28"/>
          <w:szCs w:val="28"/>
        </w:rPr>
        <w:t>в 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муниципального округа Восточный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B42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AD1A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vostochnoe</w:t>
      </w:r>
      <w:r w:rsidRPr="00AD1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2306D">
        <w:rPr>
          <w:rFonts w:ascii="Times New Roman" w:hAnsi="Times New Roman" w:cs="Times New Roman"/>
          <w:sz w:val="28"/>
          <w:szCs w:val="28"/>
        </w:rPr>
        <w:t>.</w:t>
      </w: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решения возложить на главу муниципального округа </w:t>
      </w:r>
      <w:r w:rsidR="00670998" w:rsidRPr="0002306D">
        <w:rPr>
          <w:rFonts w:ascii="Times New Roman" w:hAnsi="Times New Roman" w:cs="Times New Roman"/>
          <w:sz w:val="28"/>
          <w:szCs w:val="28"/>
        </w:rPr>
        <w:t xml:space="preserve">Восточный </w:t>
      </w:r>
      <w:r w:rsidR="003E1AFA">
        <w:rPr>
          <w:rFonts w:ascii="Times New Roman" w:hAnsi="Times New Roman" w:cs="Times New Roman"/>
          <w:sz w:val="28"/>
          <w:szCs w:val="28"/>
        </w:rPr>
        <w:t>Лебедеву Н.Н.</w:t>
      </w:r>
    </w:p>
    <w:p w:rsidR="00A37DE5" w:rsidRPr="0002306D" w:rsidRDefault="00A37DE5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B2E5E" w:rsidRPr="0002306D" w:rsidRDefault="00EB2E5E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B2E5E" w:rsidRPr="0002306D" w:rsidRDefault="00EB2E5E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83944" w:rsidRPr="00061741" w:rsidRDefault="00E83944" w:rsidP="00E83944">
      <w:pPr>
        <w:suppressAutoHyphens/>
        <w:spacing w:after="0" w:line="100" w:lineRule="atLeast"/>
        <w:ind w:right="413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  <w:r w:rsidRPr="00061741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 xml:space="preserve">Глава муниципального округа </w:t>
      </w:r>
    </w:p>
    <w:p w:rsidR="00A37DE5" w:rsidRPr="00AD1A44" w:rsidRDefault="00E83944" w:rsidP="00E83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>Восточный</w:t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  <w:t xml:space="preserve">    Н.Н. Лебедева</w:t>
      </w: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B4232" w:rsidRDefault="006B4232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B4232" w:rsidRDefault="006B4232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83944" w:rsidRDefault="00E839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B4232" w:rsidRDefault="006B4232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B4232" w:rsidRDefault="006B4232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1A44" w:rsidRDefault="00AD1A44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Приложение</w:t>
      </w:r>
    </w:p>
    <w:p w:rsidR="00A37DE5" w:rsidRPr="0002306D" w:rsidRDefault="00A37DE5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lastRenderedPageBreak/>
        <w:t xml:space="preserve">к решению Совета депутатов муниципального округа </w:t>
      </w:r>
      <w:r w:rsidR="00670998" w:rsidRPr="0002306D">
        <w:rPr>
          <w:rFonts w:ascii="Times New Roman" w:hAnsi="Times New Roman" w:cs="Times New Roman"/>
          <w:sz w:val="28"/>
          <w:szCs w:val="28"/>
        </w:rPr>
        <w:t>Восточный</w:t>
      </w:r>
    </w:p>
    <w:p w:rsidR="00A37DE5" w:rsidRDefault="00A37DE5" w:rsidP="00422BA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B4232">
        <w:rPr>
          <w:rFonts w:ascii="Times New Roman" w:hAnsi="Times New Roman" w:cs="Times New Roman"/>
          <w:sz w:val="28"/>
          <w:szCs w:val="28"/>
        </w:rPr>
        <w:t xml:space="preserve">от </w:t>
      </w:r>
      <w:r w:rsidR="006B4232" w:rsidRPr="006B4232">
        <w:rPr>
          <w:rFonts w:ascii="Times New Roman" w:hAnsi="Times New Roman" w:cs="Times New Roman"/>
          <w:sz w:val="28"/>
          <w:szCs w:val="28"/>
        </w:rPr>
        <w:t>10</w:t>
      </w:r>
      <w:r w:rsidR="00670998" w:rsidRPr="006B4232">
        <w:rPr>
          <w:rFonts w:ascii="Times New Roman" w:hAnsi="Times New Roman" w:cs="Times New Roman"/>
          <w:sz w:val="28"/>
          <w:szCs w:val="28"/>
        </w:rPr>
        <w:t xml:space="preserve"> </w:t>
      </w:r>
      <w:r w:rsidR="006B4232" w:rsidRPr="006B4232">
        <w:rPr>
          <w:rFonts w:ascii="Times New Roman" w:hAnsi="Times New Roman" w:cs="Times New Roman"/>
          <w:sz w:val="28"/>
          <w:szCs w:val="28"/>
        </w:rPr>
        <w:t>сентября</w:t>
      </w:r>
      <w:r w:rsidR="009276D4">
        <w:rPr>
          <w:rFonts w:ascii="Times New Roman" w:hAnsi="Times New Roman" w:cs="Times New Roman"/>
          <w:sz w:val="28"/>
          <w:szCs w:val="28"/>
        </w:rPr>
        <w:t xml:space="preserve"> </w:t>
      </w:r>
      <w:r w:rsidR="00670998" w:rsidRPr="006B4232">
        <w:rPr>
          <w:rFonts w:ascii="Times New Roman" w:hAnsi="Times New Roman" w:cs="Times New Roman"/>
          <w:sz w:val="28"/>
          <w:szCs w:val="28"/>
        </w:rPr>
        <w:t>20</w:t>
      </w:r>
      <w:r w:rsidR="006B4232" w:rsidRPr="006B4232">
        <w:rPr>
          <w:rFonts w:ascii="Times New Roman" w:hAnsi="Times New Roman" w:cs="Times New Roman"/>
          <w:sz w:val="28"/>
          <w:szCs w:val="28"/>
        </w:rPr>
        <w:t>24</w:t>
      </w:r>
      <w:r w:rsidR="00670998" w:rsidRPr="006B423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315A">
        <w:rPr>
          <w:rFonts w:ascii="Times New Roman" w:hAnsi="Times New Roman" w:cs="Times New Roman"/>
          <w:sz w:val="28"/>
          <w:szCs w:val="28"/>
        </w:rPr>
        <w:t>9/4</w:t>
      </w:r>
    </w:p>
    <w:p w:rsidR="00422BAE" w:rsidRPr="0002306D" w:rsidRDefault="00422BAE" w:rsidP="00422B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DE5" w:rsidRPr="0002306D" w:rsidRDefault="00A37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06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37DE5" w:rsidRPr="0002306D" w:rsidRDefault="00A37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06D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аппарата Совета депутатов муниципального округа </w:t>
      </w:r>
      <w:r w:rsidR="00670998" w:rsidRPr="0002306D"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Pr="0002306D">
        <w:rPr>
          <w:rFonts w:ascii="Times New Roman" w:hAnsi="Times New Roman" w:cs="Times New Roman"/>
          <w:b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</w:p>
    <w:p w:rsidR="00A37DE5" w:rsidRPr="0002306D" w:rsidRDefault="00A37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DE5" w:rsidRPr="0002306D" w:rsidRDefault="00A37DE5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аппарата Совета депутатов</w:t>
      </w:r>
      <w:r w:rsidR="009276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30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0998" w:rsidRPr="0002306D">
        <w:rPr>
          <w:rFonts w:ascii="Times New Roman" w:hAnsi="Times New Roman" w:cs="Times New Roman"/>
          <w:sz w:val="28"/>
          <w:szCs w:val="28"/>
        </w:rPr>
        <w:t>Восточный</w:t>
      </w:r>
      <w:r w:rsidR="008A11C9">
        <w:rPr>
          <w:rFonts w:ascii="Times New Roman" w:hAnsi="Times New Roman" w:cs="Times New Roman"/>
          <w:sz w:val="28"/>
          <w:szCs w:val="28"/>
        </w:rPr>
        <w:t xml:space="preserve"> (далее – аппарат Совета </w:t>
      </w:r>
      <w:r w:rsidR="00241842">
        <w:rPr>
          <w:rFonts w:ascii="Times New Roman" w:hAnsi="Times New Roman" w:cs="Times New Roman"/>
          <w:sz w:val="28"/>
          <w:szCs w:val="28"/>
        </w:rPr>
        <w:t>д</w:t>
      </w:r>
      <w:r w:rsidR="008A11C9">
        <w:rPr>
          <w:rFonts w:ascii="Times New Roman" w:hAnsi="Times New Roman" w:cs="Times New Roman"/>
          <w:sz w:val="28"/>
          <w:szCs w:val="28"/>
        </w:rPr>
        <w:t>епутатов)</w:t>
      </w:r>
      <w:r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306D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A37DE5" w:rsidRDefault="00A37DE5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02306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2306D">
        <w:rPr>
          <w:rFonts w:ascii="Times New Roman" w:hAnsi="Times New Roman" w:cs="Times New Roman"/>
          <w:sz w:val="28"/>
          <w:szCs w:val="28"/>
        </w:rPr>
        <w:t> Российской Федерации, федеральными законами и иными нормативными правовыми актами Российской Федерации, законами и иными правовыми актами города Москвы, муниципальными правовыми актами и настоящим Положением.</w:t>
      </w:r>
    </w:p>
    <w:p w:rsidR="008A11C9" w:rsidRPr="0002306D" w:rsidRDefault="008A11C9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A11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Муниципальные правовые акты не должны противоречить </w:t>
      </w:r>
      <w:hyperlink r:id="rId9" w:history="1">
        <w:r w:rsidRPr="006B4232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Конституции</w:t>
        </w:r>
      </w:hyperlink>
      <w:r w:rsidRPr="00A1195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11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Российской Федерации, федеральным конституционным законам, настоящему Федеральному закону, другим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частью 4 статьи 7 Федерального закона от 06.10.2003 № 131 – ФЗ «Об общих принципах организации местного самоуправления в Российской Федерации»</w:t>
      </w:r>
      <w:r w:rsidRPr="00A11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37DE5" w:rsidRPr="0002306D" w:rsidRDefault="00A37DE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аппарату Совета депутатов:</w:t>
      </w:r>
    </w:p>
    <w:p w:rsidR="00675159" w:rsidRPr="005A1BFA" w:rsidRDefault="00721212" w:rsidP="00927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75159">
        <w:rPr>
          <w:rFonts w:ascii="Times New Roman" w:hAnsi="Times New Roman"/>
          <w:sz w:val="28"/>
          <w:szCs w:val="28"/>
        </w:rPr>
        <w:t xml:space="preserve">) </w:t>
      </w:r>
      <w:r w:rsidR="00675159" w:rsidRPr="005A1BFA">
        <w:rPr>
          <w:rFonts w:ascii="Times New Roman" w:hAnsi="Times New Roman"/>
          <w:sz w:val="28"/>
          <w:szCs w:val="28"/>
        </w:rPr>
        <w:t xml:space="preserve">в обеспечении соблюдения </w:t>
      </w:r>
      <w:r>
        <w:rPr>
          <w:rFonts w:ascii="Times New Roman" w:hAnsi="Times New Roman"/>
          <w:sz w:val="28"/>
          <w:szCs w:val="28"/>
        </w:rPr>
        <w:t>федеральными государственными</w:t>
      </w:r>
      <w:r w:rsidRPr="005A1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675159" w:rsidRPr="005A1BFA"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/>
          <w:sz w:val="28"/>
          <w:szCs w:val="28"/>
        </w:rPr>
        <w:t>)</w:t>
      </w:r>
      <w:r w:rsidR="00675159" w:rsidRPr="005A1BFA">
        <w:rPr>
          <w:rFonts w:ascii="Times New Roman" w:hAnsi="Times New Roman"/>
          <w:sz w:val="28"/>
          <w:szCs w:val="28"/>
        </w:rPr>
        <w:t xml:space="preserve"> служащими (далее -</w:t>
      </w:r>
      <w:r>
        <w:rPr>
          <w:rFonts w:ascii="Times New Roman" w:hAnsi="Times New Roman"/>
          <w:sz w:val="28"/>
          <w:szCs w:val="28"/>
        </w:rPr>
        <w:t xml:space="preserve"> государственные</w:t>
      </w:r>
      <w:r w:rsidR="00675159" w:rsidRPr="005A1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675159" w:rsidRPr="005A1BFA">
        <w:rPr>
          <w:rFonts w:ascii="Times New Roman" w:hAnsi="Times New Roman"/>
          <w:sz w:val="28"/>
          <w:szCs w:val="28"/>
        </w:rPr>
        <w:t>муниципальные служащие)</w:t>
      </w:r>
      <w:r>
        <w:rPr>
          <w:rFonts w:ascii="Times New Roman" w:hAnsi="Times New Roman"/>
          <w:sz w:val="28"/>
          <w:szCs w:val="28"/>
        </w:rPr>
        <w:t>)</w:t>
      </w:r>
      <w:r w:rsidR="00675159" w:rsidRPr="005A1BFA">
        <w:rPr>
          <w:rFonts w:ascii="Times New Roman" w:hAnsi="Times New Roman"/>
          <w:sz w:val="28"/>
          <w:szCs w:val="28"/>
        </w:rPr>
        <w:t xml:space="preserve"> ограничений и запретов, требований о предотвращении или</w:t>
      </w:r>
      <w:r w:rsidR="00141314">
        <w:rPr>
          <w:rFonts w:ascii="Times New Roman" w:hAnsi="Times New Roman"/>
          <w:sz w:val="28"/>
          <w:szCs w:val="28"/>
        </w:rPr>
        <w:t xml:space="preserve"> об</w:t>
      </w:r>
      <w:r w:rsidR="00675159" w:rsidRPr="005A1BFA">
        <w:rPr>
          <w:rFonts w:ascii="Times New Roman" w:hAnsi="Times New Roman"/>
          <w:sz w:val="28"/>
          <w:szCs w:val="28"/>
        </w:rPr>
        <w:t xml:space="preserve"> урегулировании конфликта интересов, исполнения  обязанностей, установленных Федеральными законами от 2 марта 2007 года № 25-ФЗ «О муниципальной службе в Российской Федерации», от 25 декабря 2008г. № 273-ФЗ «О противодействии коррупции», другими федеральными законами, в целях противодействия коррупции (далее – требование к служебному поведению и (или) требования об урегулировании конфликта интересов);</w:t>
      </w:r>
    </w:p>
    <w:p w:rsidR="00A37DE5" w:rsidRDefault="0072121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7DE5" w:rsidRPr="0002306D">
        <w:rPr>
          <w:rFonts w:ascii="Times New Roman" w:hAnsi="Times New Roman" w:cs="Times New Roman"/>
          <w:sz w:val="28"/>
          <w:szCs w:val="28"/>
        </w:rPr>
        <w:t>) в осуществлении в аппарате Совета депутатов мер по предупреждению коррупции.</w:t>
      </w:r>
    </w:p>
    <w:p w:rsidR="00675159" w:rsidRDefault="0074753C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75159" w:rsidRPr="00380BE4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37DE5" w:rsidRDefault="00675159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7DE5" w:rsidRPr="0002306D">
        <w:rPr>
          <w:rFonts w:ascii="Times New Roman" w:hAnsi="Times New Roman" w:cs="Times New Roman"/>
          <w:sz w:val="28"/>
          <w:szCs w:val="28"/>
        </w:rPr>
        <w:t>. Комиссия образуется распоряжением аппарата Совета депутатов. Указанным распоряжением утверждается ее состав.</w:t>
      </w:r>
    </w:p>
    <w:p w:rsidR="0074753C" w:rsidRDefault="0074753C" w:rsidP="009276D4">
      <w:pPr>
        <w:tabs>
          <w:tab w:val="left" w:pos="1260"/>
          <w:tab w:val="left" w:pos="14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67515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EB">
        <w:rPr>
          <w:rFonts w:ascii="Times New Roman" w:hAnsi="Times New Roman"/>
          <w:sz w:val="28"/>
          <w:szCs w:val="28"/>
        </w:rPr>
        <w:t>Комиссия состоит из председателя Комиссии, его заместителя, назначаемых главой муниципального округа Восточный (далее – глава муниципального округа) из числа муниципальных служащих – членов Комиссии, секретаря и членов Комиссии.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8EB">
        <w:rPr>
          <w:rFonts w:ascii="Times New Roman" w:hAnsi="Times New Roman"/>
          <w:sz w:val="28"/>
          <w:szCs w:val="28"/>
        </w:rPr>
        <w:t>Все члены Комиссии при принятии решений обладают равными правами.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8EB">
        <w:rPr>
          <w:rFonts w:ascii="Times New Roman" w:hAnsi="Times New Roman"/>
          <w:sz w:val="28"/>
          <w:szCs w:val="28"/>
        </w:rPr>
        <w:t>На период временного отсутствия председателя Комиссии его обязанности выполняет заместитель председателя Комиссии.</w:t>
      </w:r>
    </w:p>
    <w:p w:rsidR="0074753C" w:rsidRPr="00F918EB" w:rsidRDefault="0074753C" w:rsidP="009276D4">
      <w:pPr>
        <w:tabs>
          <w:tab w:val="left" w:pos="1260"/>
          <w:tab w:val="left" w:pos="14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 </w:t>
      </w:r>
      <w:r w:rsidRPr="0074753C">
        <w:rPr>
          <w:rFonts w:ascii="Times New Roman" w:hAnsi="Times New Roman"/>
          <w:b/>
          <w:sz w:val="28"/>
          <w:szCs w:val="28"/>
        </w:rPr>
        <w:t>В состав Комиссии входят</w:t>
      </w:r>
      <w:r>
        <w:rPr>
          <w:rFonts w:ascii="Times New Roman" w:hAnsi="Times New Roman"/>
          <w:sz w:val="28"/>
          <w:szCs w:val="28"/>
        </w:rPr>
        <w:t>:</w:t>
      </w:r>
    </w:p>
    <w:p w:rsidR="00A37DE5" w:rsidRPr="0002306D" w:rsidRDefault="0074753C" w:rsidP="0092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1212">
        <w:rPr>
          <w:rFonts w:ascii="Times New Roman" w:hAnsi="Times New Roman" w:cs="Times New Roman"/>
          <w:sz w:val="28"/>
          <w:szCs w:val="28"/>
        </w:rPr>
        <w:t>а</w:t>
      </w:r>
      <w:r w:rsidR="00A37DE5" w:rsidRPr="0002306D">
        <w:rPr>
          <w:rFonts w:ascii="Times New Roman" w:hAnsi="Times New Roman" w:cs="Times New Roman"/>
          <w:sz w:val="28"/>
          <w:szCs w:val="28"/>
        </w:rPr>
        <w:t>) глава муниципального округа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и (или) уполномоченные им муниципальные служащие, в том числе </w:t>
      </w:r>
      <w:r w:rsidR="005D54D2">
        <w:rPr>
          <w:rFonts w:ascii="Times New Roman" w:hAnsi="Times New Roman" w:cs="Times New Roman"/>
          <w:sz w:val="28"/>
          <w:szCs w:val="28"/>
        </w:rPr>
        <w:t>государственный (</w:t>
      </w:r>
      <w:r w:rsidR="00A37DE5" w:rsidRPr="0002306D">
        <w:rPr>
          <w:rFonts w:ascii="Times New Roman" w:hAnsi="Times New Roman" w:cs="Times New Roman"/>
          <w:sz w:val="28"/>
          <w:szCs w:val="28"/>
        </w:rPr>
        <w:t>муниципальный</w:t>
      </w:r>
      <w:r w:rsidR="005D54D2">
        <w:rPr>
          <w:rFonts w:ascii="Times New Roman" w:hAnsi="Times New Roman" w:cs="Times New Roman"/>
          <w:sz w:val="28"/>
          <w:szCs w:val="28"/>
        </w:rPr>
        <w:t>)</w:t>
      </w:r>
      <w:r w:rsidR="007C4128">
        <w:rPr>
          <w:rFonts w:ascii="Times New Roman" w:hAnsi="Times New Roman" w:cs="Times New Roman"/>
          <w:sz w:val="28"/>
          <w:szCs w:val="28"/>
        </w:rPr>
        <w:t xml:space="preserve"> </w:t>
      </w:r>
      <w:r w:rsidR="005D54D2">
        <w:rPr>
          <w:rFonts w:ascii="Times New Roman" w:hAnsi="Times New Roman" w:cs="Times New Roman"/>
          <w:sz w:val="28"/>
          <w:szCs w:val="28"/>
        </w:rPr>
        <w:t>государственным (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служащий </w:t>
      </w:r>
      <w:r w:rsidR="00A37DE5" w:rsidRPr="0002306D">
        <w:rPr>
          <w:rFonts w:ascii="Times New Roman" w:hAnsi="Times New Roman" w:cs="Times New Roman"/>
          <w:sz w:val="28"/>
          <w:szCs w:val="28"/>
          <w:lang w:eastAsia="en-US"/>
        </w:rPr>
        <w:t>кадровой службы аппарата Совета депутатов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>(далее – кадровая служба)</w:t>
      </w:r>
      <w:r>
        <w:rPr>
          <w:rFonts w:ascii="Times New Roman" w:hAnsi="Times New Roman" w:cs="Times New Roman"/>
          <w:sz w:val="28"/>
          <w:szCs w:val="28"/>
        </w:rPr>
        <w:t>, ответственный за ведение</w:t>
      </w:r>
      <w:r w:rsidRPr="0074753C">
        <w:rPr>
          <w:rFonts w:ascii="Times New Roman" w:hAnsi="Times New Roman" w:cs="Times New Roman"/>
          <w:sz w:val="28"/>
          <w:szCs w:val="28"/>
        </w:rPr>
        <w:t xml:space="preserve"> </w:t>
      </w:r>
      <w:r w:rsidRPr="000F5702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F5702">
        <w:rPr>
          <w:rFonts w:ascii="Times New Roman" w:hAnsi="Times New Roman" w:cs="Times New Roman"/>
          <w:iCs/>
          <w:sz w:val="28"/>
          <w:szCs w:val="28"/>
        </w:rPr>
        <w:t>по профилактике коррупционных и иных правонарушений</w:t>
      </w:r>
      <w:r w:rsidRPr="000F5702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7DE5" w:rsidRPr="0002306D" w:rsidRDefault="0074753C" w:rsidP="0092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1212">
        <w:rPr>
          <w:rFonts w:ascii="Times New Roman" w:hAnsi="Times New Roman" w:cs="Times New Roman"/>
          <w:sz w:val="28"/>
          <w:szCs w:val="28"/>
        </w:rPr>
        <w:t>б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) представители научных и образовательных организаций, других организаций в качестве независимых экспертов – специалистов по вопросам, связанным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:rsidR="00A37DE5" w:rsidRPr="0002306D" w:rsidRDefault="00684B93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37DE5" w:rsidRPr="0002306D">
        <w:rPr>
          <w:rFonts w:ascii="Times New Roman" w:hAnsi="Times New Roman" w:cs="Times New Roman"/>
          <w:sz w:val="28"/>
          <w:szCs w:val="28"/>
        </w:rPr>
        <w:t>. Независимые эксперты включаются в состав Комиссии по согласованию с научными и образовательными организациями, другими организациями на основании запроса главы муниципального округа. Сог</w:t>
      </w:r>
      <w:r w:rsidR="007A13FB">
        <w:rPr>
          <w:rFonts w:ascii="Times New Roman" w:hAnsi="Times New Roman" w:cs="Times New Roman"/>
          <w:sz w:val="28"/>
          <w:szCs w:val="28"/>
        </w:rPr>
        <w:t>ласование осуществляется в 10-</w:t>
      </w:r>
      <w:r w:rsidR="00A37DE5" w:rsidRPr="0002306D">
        <w:rPr>
          <w:rFonts w:ascii="Times New Roman" w:hAnsi="Times New Roman" w:cs="Times New Roman"/>
          <w:sz w:val="28"/>
          <w:szCs w:val="28"/>
        </w:rPr>
        <w:t>дневный срок со дня получения запроса.</w:t>
      </w:r>
    </w:p>
    <w:p w:rsidR="00A37DE5" w:rsidRPr="0002306D" w:rsidRDefault="00684B9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7DE5" w:rsidRPr="0002306D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37DE5" w:rsidRPr="0002306D" w:rsidRDefault="00684B9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. </w:t>
      </w:r>
      <w:r w:rsidR="00A37DE5" w:rsidRPr="00CD54B3">
        <w:rPr>
          <w:rFonts w:ascii="Times New Roman" w:hAnsi="Times New Roman" w:cs="Times New Roman"/>
          <w:b/>
          <w:sz w:val="28"/>
          <w:szCs w:val="28"/>
        </w:rPr>
        <w:t>В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</w:t>
      </w:r>
      <w:r w:rsidR="00A37DE5" w:rsidRPr="007A13FB">
        <w:rPr>
          <w:rFonts w:ascii="Times New Roman" w:hAnsi="Times New Roman" w:cs="Times New Roman"/>
          <w:b/>
          <w:sz w:val="28"/>
          <w:szCs w:val="28"/>
        </w:rPr>
        <w:t>заседаниях Комиссии с правом совещательного голоса участвуют:</w:t>
      </w:r>
    </w:p>
    <w:p w:rsidR="00A37DE5" w:rsidRPr="0002306D" w:rsidRDefault="00C23D34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7DE5" w:rsidRPr="0002306D">
        <w:rPr>
          <w:rFonts w:ascii="Times New Roman" w:hAnsi="Times New Roman" w:cs="Times New Roman"/>
          <w:sz w:val="28"/>
          <w:szCs w:val="28"/>
        </w:rPr>
        <w:t>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Комиссии, два муниципальных служащих, замещающих в аппарате Совета депутатов аналогичные должности, замещаемой муниципальным служащим, в отношении которого Комиссией рассматривается этот вопрос;</w:t>
      </w:r>
    </w:p>
    <w:p w:rsidR="00A37DE5" w:rsidRPr="0002306D" w:rsidRDefault="00C23D34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7DE5" w:rsidRPr="0002306D">
        <w:rPr>
          <w:rFonts w:ascii="Times New Roman" w:hAnsi="Times New Roman" w:cs="Times New Roman"/>
          <w:sz w:val="28"/>
          <w:szCs w:val="28"/>
        </w:rPr>
        <w:t>) другие муниципальные служащие аппарата Совета депутатов;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Start w:id="1" w:name="Par101"/>
      <w:bookmarkEnd w:id="1"/>
    </w:p>
    <w:p w:rsidR="00A37DE5" w:rsidRPr="0002306D" w:rsidRDefault="00A37DE5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84B93">
        <w:rPr>
          <w:rFonts w:ascii="Times New Roman" w:hAnsi="Times New Roman" w:cs="Times New Roman"/>
          <w:sz w:val="28"/>
          <w:szCs w:val="28"/>
        </w:rPr>
        <w:t>1</w:t>
      </w:r>
      <w:r w:rsidRPr="0002306D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аппарате Совета депутатов, недопустимо.</w:t>
      </w:r>
    </w:p>
    <w:p w:rsidR="00A37DE5" w:rsidRPr="0002306D" w:rsidRDefault="00A37DE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1</w:t>
      </w:r>
      <w:r w:rsidR="00684B93">
        <w:rPr>
          <w:rFonts w:ascii="Times New Roman" w:hAnsi="Times New Roman" w:cs="Times New Roman"/>
          <w:sz w:val="28"/>
          <w:szCs w:val="28"/>
        </w:rPr>
        <w:t>2</w:t>
      </w:r>
      <w:r w:rsidRPr="0002306D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37DE5" w:rsidRPr="0002306D" w:rsidRDefault="00A37DE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В случае если вопрос о соблюдении требований к служебному поведению и (или) требований об урегулировании конфликта интересов рассматривается в отношении муниципального 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:rsidR="00A37DE5" w:rsidRPr="00BA276E" w:rsidRDefault="00A37DE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106"/>
      <w:bookmarkEnd w:id="2"/>
      <w:r w:rsidRPr="0002306D">
        <w:rPr>
          <w:rFonts w:ascii="Times New Roman" w:hAnsi="Times New Roman" w:cs="Times New Roman"/>
          <w:sz w:val="28"/>
          <w:szCs w:val="28"/>
        </w:rPr>
        <w:t>1</w:t>
      </w:r>
      <w:r w:rsidR="00684B93">
        <w:rPr>
          <w:rFonts w:ascii="Times New Roman" w:hAnsi="Times New Roman" w:cs="Times New Roman"/>
          <w:sz w:val="28"/>
          <w:szCs w:val="28"/>
        </w:rPr>
        <w:t>3</w:t>
      </w:r>
      <w:r w:rsidRPr="0002306D">
        <w:rPr>
          <w:rFonts w:ascii="Times New Roman" w:hAnsi="Times New Roman" w:cs="Times New Roman"/>
          <w:sz w:val="28"/>
          <w:szCs w:val="28"/>
        </w:rPr>
        <w:t xml:space="preserve">. </w:t>
      </w:r>
      <w:r w:rsidRPr="00BA276E">
        <w:rPr>
          <w:rFonts w:ascii="Times New Roman" w:hAnsi="Times New Roman" w:cs="Times New Roman"/>
          <w:b/>
          <w:sz w:val="28"/>
          <w:szCs w:val="28"/>
        </w:rPr>
        <w:t>Основаниями для проведения заседания Комиссии являются:</w:t>
      </w:r>
    </w:p>
    <w:p w:rsidR="00A37DE5" w:rsidRPr="0002306D" w:rsidRDefault="00BA276E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7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C24812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представление глав</w:t>
      </w:r>
      <w:r w:rsidR="00EB2E5E" w:rsidRPr="0002306D">
        <w:rPr>
          <w:rFonts w:ascii="Times New Roman" w:hAnsi="Times New Roman" w:cs="Times New Roman"/>
          <w:sz w:val="28"/>
          <w:szCs w:val="28"/>
        </w:rPr>
        <w:t>ой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материалов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10" w:history="1">
        <w:r w:rsidR="00A37DE5" w:rsidRPr="0002306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Мэра Москвы от 17 октября 2012 года № 70-УМ, свидетельствующих:</w:t>
      </w:r>
    </w:p>
    <w:p w:rsidR="00A37DE5" w:rsidRPr="0002306D" w:rsidRDefault="00BA276E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D43820">
        <w:rPr>
          <w:rFonts w:ascii="Times New Roman" w:hAnsi="Times New Roman" w:cs="Times New Roman"/>
          <w:sz w:val="28"/>
          <w:szCs w:val="28"/>
        </w:rPr>
        <w:t>государственным (</w:t>
      </w:r>
      <w:r w:rsidR="00A37DE5"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43820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</w:t>
      </w:r>
      <w:r w:rsidR="00A37DE5" w:rsidRPr="009035A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BD0FC5" w:rsidRPr="009035AF">
        <w:rPr>
          <w:rFonts w:ascii="Times New Roman" w:hAnsi="Times New Roman" w:cs="Times New Roman"/>
          <w:sz w:val="28"/>
          <w:szCs w:val="28"/>
        </w:rPr>
        <w:t>подпунктом «а» пункта</w:t>
      </w:r>
      <w:r w:rsidR="00A37DE5" w:rsidRPr="009035AF">
        <w:rPr>
          <w:rFonts w:ascii="Times New Roman" w:hAnsi="Times New Roman" w:cs="Times New Roman"/>
          <w:sz w:val="28"/>
          <w:szCs w:val="28"/>
        </w:rPr>
        <w:t xml:space="preserve"> 1 </w:t>
      </w:r>
      <w:r w:rsidR="00C24812" w:rsidRPr="009035AF">
        <w:rPr>
          <w:rFonts w:ascii="Times New Roman" w:hAnsi="Times New Roman" w:cs="Times New Roman"/>
          <w:sz w:val="28"/>
          <w:szCs w:val="28"/>
        </w:rPr>
        <w:t>названного</w:t>
      </w:r>
      <w:r w:rsidR="00A37DE5" w:rsidRPr="009035AF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A37DE5" w:rsidRPr="0002306D" w:rsidRDefault="00BA276E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9"/>
      <w:bookmarkEnd w:id="5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D43820">
        <w:rPr>
          <w:rFonts w:ascii="Times New Roman" w:hAnsi="Times New Roman" w:cs="Times New Roman"/>
          <w:sz w:val="28"/>
          <w:szCs w:val="28"/>
        </w:rPr>
        <w:t>государственным (</w:t>
      </w:r>
      <w:r w:rsidR="00D43820"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43820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  <w:bookmarkStart w:id="6" w:name="Par110"/>
      <w:bookmarkEnd w:id="6"/>
    </w:p>
    <w:p w:rsidR="00A37DE5" w:rsidRPr="0002306D" w:rsidRDefault="00BA276E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4812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поступившее в аппарат Совета депутатов:</w:t>
      </w:r>
    </w:p>
    <w:p w:rsidR="006B45DA" w:rsidRPr="006B45DA" w:rsidRDefault="00BA276E" w:rsidP="009276D4">
      <w:pPr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37DE5" w:rsidRPr="0002306D">
        <w:rPr>
          <w:rFonts w:ascii="Times New Roman" w:hAnsi="Times New Roman" w:cs="Times New Roman"/>
          <w:sz w:val="28"/>
          <w:szCs w:val="28"/>
        </w:rPr>
        <w:t>обращение гражданина, замещавшего в аппарате Совета депутатов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>должность муниципальной службы, включенную в перечень должностей, утвержденный нормативно-правовым актом аппарата Совета депутатов,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</w:t>
      </w:r>
      <w:r w:rsidR="00D4382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</w:t>
      </w:r>
      <w:r w:rsidR="00D43820">
        <w:rPr>
          <w:rFonts w:ascii="Times New Roman" w:hAnsi="Times New Roman" w:cs="Times New Roman"/>
          <w:sz w:val="28"/>
          <w:szCs w:val="28"/>
        </w:rPr>
        <w:t>(</w:t>
      </w:r>
      <w:r w:rsidR="00A37DE5" w:rsidRPr="0002306D">
        <w:rPr>
          <w:rFonts w:ascii="Times New Roman" w:hAnsi="Times New Roman" w:cs="Times New Roman"/>
          <w:sz w:val="28"/>
          <w:szCs w:val="28"/>
        </w:rPr>
        <w:t>муниципального</w:t>
      </w:r>
      <w:r w:rsidR="00D43820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служащего, до истечения двух лет со дня увольнения с муниципальной службы</w:t>
      </w:r>
      <w:r w:rsidR="006B45DA">
        <w:rPr>
          <w:rFonts w:ascii="Times New Roman" w:hAnsi="Times New Roman" w:cs="Times New Roman"/>
          <w:sz w:val="28"/>
          <w:szCs w:val="28"/>
        </w:rPr>
        <w:t xml:space="preserve">. </w:t>
      </w:r>
      <w:r w:rsidR="006B45DA" w:rsidRPr="006B45DA">
        <w:rPr>
          <w:rFonts w:ascii="Times New Roman" w:hAnsi="Times New Roman" w:cs="Times New Roman"/>
          <w:sz w:val="28"/>
          <w:szCs w:val="28"/>
        </w:rPr>
        <w:t>Указанное обращение должно содержать</w:t>
      </w:r>
      <w:r w:rsidR="006B45DA">
        <w:rPr>
          <w:rFonts w:ascii="Times New Roman" w:hAnsi="Times New Roman" w:cs="Times New Roman"/>
          <w:sz w:val="28"/>
          <w:szCs w:val="28"/>
        </w:rPr>
        <w:t xml:space="preserve"> </w:t>
      </w:r>
      <w:r w:rsidR="006B45DA" w:rsidRPr="006B45DA">
        <w:rPr>
          <w:rFonts w:ascii="Times New Roman" w:hAnsi="Times New Roman" w:cs="Times New Roman"/>
          <w:sz w:val="28"/>
          <w:szCs w:val="28"/>
        </w:rPr>
        <w:t>фамилию,</w:t>
      </w:r>
      <w:r w:rsidR="006B45DA">
        <w:rPr>
          <w:rFonts w:ascii="Times New Roman" w:hAnsi="Times New Roman" w:cs="Times New Roman"/>
          <w:sz w:val="28"/>
          <w:szCs w:val="28"/>
        </w:rPr>
        <w:t xml:space="preserve"> </w:t>
      </w:r>
      <w:r w:rsidR="006B45DA" w:rsidRPr="006B45DA">
        <w:rPr>
          <w:rFonts w:ascii="Times New Roman" w:hAnsi="Times New Roman" w:cs="Times New Roman"/>
          <w:sz w:val="28"/>
          <w:szCs w:val="28"/>
        </w:rPr>
        <w:t>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</w:t>
      </w:r>
      <w:r w:rsidR="006B45DA">
        <w:rPr>
          <w:rFonts w:ascii="Times New Roman" w:hAnsi="Times New Roman" w:cs="Times New Roman"/>
          <w:sz w:val="28"/>
          <w:szCs w:val="28"/>
        </w:rPr>
        <w:t xml:space="preserve">  </w:t>
      </w:r>
      <w:r w:rsidR="006B45DA" w:rsidRPr="006B45DA">
        <w:rPr>
          <w:rFonts w:ascii="Times New Roman" w:hAnsi="Times New Roman" w:cs="Times New Roman"/>
          <w:sz w:val="28"/>
          <w:szCs w:val="28"/>
        </w:rPr>
        <w:t xml:space="preserve">ее деятельности, должностные обязанности, исполняемые гражданином во время замещения им должности </w:t>
      </w:r>
      <w:r w:rsidR="006B45DA" w:rsidRPr="006B45DA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службы, функции по муниципальному (административному) управлению в отношении данной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(услуг);</w:t>
      </w:r>
    </w:p>
    <w:p w:rsidR="00FA4205" w:rsidRPr="009035AF" w:rsidRDefault="006B45DA" w:rsidP="009276D4">
      <w:pPr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Par112"/>
      <w:bookmarkEnd w:id="8"/>
      <w:r w:rsidR="00BA276E">
        <w:rPr>
          <w:rFonts w:ascii="Times New Roman" w:hAnsi="Times New Roman" w:cs="Times New Roman"/>
          <w:sz w:val="28"/>
          <w:szCs w:val="28"/>
        </w:rPr>
        <w:t xml:space="preserve">б)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F1125">
        <w:rPr>
          <w:rFonts w:ascii="Times New Roman" w:hAnsi="Times New Roman" w:cs="Times New Roman"/>
          <w:sz w:val="28"/>
          <w:szCs w:val="28"/>
        </w:rPr>
        <w:t>государственного (</w:t>
      </w:r>
      <w:r w:rsidR="00A37DE5" w:rsidRPr="0002306D">
        <w:rPr>
          <w:rFonts w:ascii="Times New Roman" w:hAnsi="Times New Roman" w:cs="Times New Roman"/>
          <w:sz w:val="28"/>
          <w:szCs w:val="28"/>
        </w:rPr>
        <w:t>муниципального</w:t>
      </w:r>
      <w:r w:rsidR="009F1125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A4205" w:rsidRPr="0002306D" w:rsidRDefault="005F50C2" w:rsidP="009276D4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B256EA" w:rsidRPr="009035AF">
        <w:rPr>
          <w:rStyle w:val="blk"/>
          <w:rFonts w:ascii="Times New Roman" w:hAnsi="Times New Roman" w:cs="Times New Roman"/>
          <w:sz w:val="28"/>
          <w:szCs w:val="28"/>
        </w:rPr>
        <w:t xml:space="preserve">) </w:t>
      </w:r>
      <w:r w:rsidR="00FA4205" w:rsidRPr="009035AF">
        <w:rPr>
          <w:rStyle w:val="blk"/>
          <w:rFonts w:ascii="Times New Roman" w:hAnsi="Times New Roman" w:cs="Times New Roman"/>
          <w:sz w:val="28"/>
          <w:szCs w:val="28"/>
        </w:rPr>
        <w:t xml:space="preserve">уведомление </w:t>
      </w:r>
      <w:r w:rsidR="009F1125">
        <w:rPr>
          <w:rStyle w:val="blk"/>
          <w:rFonts w:ascii="Times New Roman" w:hAnsi="Times New Roman" w:cs="Times New Roman"/>
          <w:sz w:val="28"/>
          <w:szCs w:val="28"/>
        </w:rPr>
        <w:t>государственного (</w:t>
      </w:r>
      <w:r w:rsidR="00FA4205" w:rsidRPr="009035AF">
        <w:rPr>
          <w:rStyle w:val="blk"/>
          <w:rFonts w:ascii="Times New Roman" w:hAnsi="Times New Roman" w:cs="Times New Roman"/>
          <w:sz w:val="28"/>
          <w:szCs w:val="28"/>
        </w:rPr>
        <w:t>муниципального</w:t>
      </w:r>
      <w:r w:rsidR="009F1125">
        <w:rPr>
          <w:rStyle w:val="blk"/>
          <w:rFonts w:ascii="Times New Roman" w:hAnsi="Times New Roman" w:cs="Times New Roman"/>
          <w:sz w:val="28"/>
          <w:szCs w:val="28"/>
        </w:rPr>
        <w:t xml:space="preserve">) </w:t>
      </w:r>
      <w:r w:rsidR="00FA4205" w:rsidRPr="009035AF">
        <w:rPr>
          <w:rStyle w:val="blk"/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7DE5" w:rsidRPr="0002306D" w:rsidRDefault="00B256E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>
        <w:rPr>
          <w:rFonts w:ascii="Times New Roman" w:hAnsi="Times New Roman" w:cs="Times New Roman"/>
          <w:sz w:val="28"/>
          <w:szCs w:val="28"/>
        </w:rPr>
        <w:t>3)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представление глав</w:t>
      </w:r>
      <w:r w:rsidR="00F2333B" w:rsidRPr="0002306D">
        <w:rPr>
          <w:rFonts w:ascii="Times New Roman" w:hAnsi="Times New Roman" w:cs="Times New Roman"/>
          <w:sz w:val="28"/>
          <w:szCs w:val="28"/>
        </w:rPr>
        <w:t>ы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аппарате Совета депутатов мер по предупреждению коррупции;</w:t>
      </w:r>
    </w:p>
    <w:p w:rsidR="00A37DE5" w:rsidRPr="0002306D" w:rsidRDefault="00B256E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4"/>
      <w:bookmarkEnd w:id="10"/>
      <w:r>
        <w:rPr>
          <w:rFonts w:ascii="Times New Roman" w:hAnsi="Times New Roman" w:cs="Times New Roman"/>
          <w:sz w:val="28"/>
          <w:szCs w:val="28"/>
        </w:rPr>
        <w:t>4</w:t>
      </w:r>
      <w:r w:rsidR="00C24812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представление главой муниципального округа</w:t>
      </w:r>
      <w:r w:rsidR="006B45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="00A37DE5" w:rsidRPr="0002306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A37DE5" w:rsidRPr="0002306D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</w:t>
      </w:r>
    </w:p>
    <w:p w:rsidR="00A37DE5" w:rsidRDefault="00B256E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4812">
        <w:rPr>
          <w:rFonts w:ascii="Times New Roman" w:hAnsi="Times New Roman" w:cs="Times New Roman"/>
          <w:sz w:val="28"/>
          <w:szCs w:val="28"/>
        </w:rPr>
        <w:t>)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поступившее в соответствии с частью 4 статьи 12 Федерального закона </w:t>
      </w:r>
      <w:r w:rsidR="00FA4205" w:rsidRPr="0002306D">
        <w:rPr>
          <w:rFonts w:ascii="Times New Roman" w:hAnsi="Times New Roman" w:cs="Times New Roman"/>
          <w:sz w:val="28"/>
          <w:szCs w:val="28"/>
        </w:rPr>
        <w:t xml:space="preserve">от 25 декабря 2008 г. N 273-ФЗ </w:t>
      </w:r>
      <w:r w:rsidR="00A37DE5" w:rsidRPr="0002306D">
        <w:rPr>
          <w:rFonts w:ascii="Times New Roman" w:hAnsi="Times New Roman" w:cs="Times New Roman"/>
          <w:sz w:val="28"/>
          <w:szCs w:val="28"/>
        </w:rPr>
        <w:t>«О противодействии коррупции» и статьей 64.1 Трудового кодекса Российской Федерации в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аппарат Совета депутатов уведомление </w:t>
      </w:r>
      <w:r w:rsidR="00FA4205" w:rsidRPr="0002306D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="00A37DE5" w:rsidRPr="0002306D">
        <w:rPr>
          <w:rFonts w:ascii="Times New Roman" w:hAnsi="Times New Roman" w:cs="Times New Roman"/>
          <w:sz w:val="28"/>
          <w:szCs w:val="28"/>
        </w:rPr>
        <w:t>организации о заключении с гражданином, замещавшим должность муниципальной службы в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аппарате Совета депутатов,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</w:t>
      </w:r>
      <w:r w:rsidR="00FA4205" w:rsidRPr="0002306D">
        <w:rPr>
          <w:rFonts w:ascii="Times New Roman" w:hAnsi="Times New Roman" w:cs="Times New Roman"/>
          <w:sz w:val="28"/>
          <w:szCs w:val="28"/>
        </w:rPr>
        <w:t xml:space="preserve">его </w:t>
      </w:r>
      <w:r w:rsidR="00A37DE5" w:rsidRPr="0002306D">
        <w:rPr>
          <w:rFonts w:ascii="Times New Roman" w:hAnsi="Times New Roman" w:cs="Times New Roman"/>
          <w:sz w:val="28"/>
          <w:szCs w:val="28"/>
        </w:rPr>
        <w:t>должностные обязанности</w:t>
      </w:r>
      <w:r w:rsidR="00FA4205" w:rsidRPr="0002306D">
        <w:rPr>
          <w:rFonts w:ascii="Times New Roman" w:hAnsi="Times New Roman" w:cs="Times New Roman"/>
          <w:sz w:val="28"/>
          <w:szCs w:val="28"/>
        </w:rPr>
        <w:t>, исполняемые во время замещения должности в</w:t>
      </w:r>
      <w:r w:rsidR="00FA420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4205" w:rsidRPr="0002306D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</w:t>
      </w:r>
      <w:r w:rsidR="00FA4205" w:rsidRPr="0002306D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организацией или что вопрос о даче согласия такому гражданину на замещение им должности в </w:t>
      </w:r>
      <w:r w:rsidR="00FA4205" w:rsidRPr="0002306D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организации либо на выполнение им работы на условиях гражданско-правового договора в </w:t>
      </w:r>
      <w:r w:rsidR="00FA4205" w:rsidRPr="0002306D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="00A37DE5" w:rsidRPr="0002306D">
        <w:rPr>
          <w:rFonts w:ascii="Times New Roman" w:hAnsi="Times New Roman" w:cs="Times New Roman"/>
          <w:sz w:val="28"/>
          <w:szCs w:val="28"/>
        </w:rPr>
        <w:t>организа</w:t>
      </w:r>
      <w:r w:rsidR="009035AF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:rsidR="009035AF" w:rsidRDefault="009035AF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уведомление </w:t>
      </w:r>
      <w:r w:rsidR="009F1125">
        <w:rPr>
          <w:rFonts w:ascii="Times New Roman" w:hAnsi="Times New Roman" w:cs="Times New Roman"/>
          <w:sz w:val="28"/>
          <w:szCs w:val="28"/>
        </w:rPr>
        <w:t>государственного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F11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A6A3E" w:rsidRPr="009F1125" w:rsidRDefault="0089413D" w:rsidP="0092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5">
        <w:rPr>
          <w:rFonts w:ascii="Times New Roman" w:hAnsi="Times New Roman" w:cs="Times New Roman"/>
          <w:sz w:val="28"/>
          <w:szCs w:val="28"/>
        </w:rPr>
        <w:t>13.1.</w:t>
      </w:r>
      <w:r w:rsidR="005A6A3E" w:rsidRPr="009F1125">
        <w:rPr>
          <w:rFonts w:ascii="Times New Roman" w:hAnsi="Times New Roman" w:cs="Times New Roman"/>
          <w:sz w:val="28"/>
          <w:szCs w:val="28"/>
        </w:rPr>
        <w:t xml:space="preserve"> Уведомление, указанное в подпункте 6 пункта 13 настоящего Положения, подается муниципальным служащим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</w:t>
      </w:r>
      <w:r w:rsidR="005A6A3E" w:rsidRPr="009F1125">
        <w:rPr>
          <w:rFonts w:ascii="Times New Roman" w:hAnsi="Times New Roman" w:cs="Times New Roman"/>
          <w:sz w:val="28"/>
          <w:szCs w:val="28"/>
        </w:rPr>
        <w:lastRenderedPageBreak/>
        <w:t>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A6A3E" w:rsidRPr="009F1125" w:rsidRDefault="005A6A3E" w:rsidP="0092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5">
        <w:rPr>
          <w:rFonts w:ascii="Times New Roman" w:hAnsi="Times New Roman" w:cs="Times New Roman"/>
          <w:sz w:val="28"/>
          <w:szCs w:val="28"/>
        </w:rPr>
        <w:t>В случае если в результате действия не зависящих от муниципального служащего обстоятельств уведомление, указанное в подпункте 6 пункта 13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:rsidR="005A6A3E" w:rsidRPr="009F1125" w:rsidRDefault="005A6A3E" w:rsidP="0092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5">
        <w:rPr>
          <w:rFonts w:ascii="Times New Roman" w:hAnsi="Times New Roman" w:cs="Times New Roman"/>
          <w:sz w:val="28"/>
          <w:szCs w:val="28"/>
        </w:rPr>
        <w:t>В случае если уведомление, указанное в подпункте 6 пункта 13 настоящего Положения, оформленное на бумажном носителе, не может быть подано муниципальным служащим лично, оно направляется в Комиссию посредством почтовой связи (с описью вложения и уведомлением о вручении).</w:t>
      </w:r>
    </w:p>
    <w:p w:rsidR="005A6A3E" w:rsidRPr="009F1125" w:rsidRDefault="005A6A3E" w:rsidP="0092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5">
        <w:rPr>
          <w:rFonts w:ascii="Times New Roman" w:hAnsi="Times New Roman" w:cs="Times New Roman"/>
          <w:sz w:val="28"/>
          <w:szCs w:val="28"/>
        </w:rPr>
        <w:t>13.2. Поступившие в Комиссию документы, являющиеся основаниями для проведения заседания Комиссии и указанные в пункте 13 настоящего Положения, в день их поступления регистрируются муниципальным служащим по профилактике правонарушений в журнале регистрации документов Комиссии по форме согласно приложению 2 к настоящему Положению (далее – журнал), за исключением обращений, заявлений и уведомлений, для которых муниципальными правовыми актами предусмотрен иной порядок регистрации.</w:t>
      </w:r>
    </w:p>
    <w:p w:rsidR="005A6A3E" w:rsidRDefault="005A6A3E" w:rsidP="0092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25">
        <w:rPr>
          <w:rFonts w:ascii="Times New Roman" w:hAnsi="Times New Roman" w:cs="Times New Roman"/>
          <w:iCs/>
          <w:sz w:val="28"/>
          <w:szCs w:val="28"/>
        </w:rPr>
        <w:t xml:space="preserve">Листы </w:t>
      </w:r>
      <w:r w:rsidRPr="009F1125">
        <w:rPr>
          <w:rFonts w:ascii="Times New Roman" w:hAnsi="Times New Roman" w:cs="Times New Roman"/>
          <w:sz w:val="28"/>
          <w:szCs w:val="28"/>
        </w:rPr>
        <w:t>журнала</w:t>
      </w:r>
      <w:r w:rsidRPr="009F1125">
        <w:rPr>
          <w:rFonts w:ascii="Times New Roman" w:hAnsi="Times New Roman" w:cs="Times New Roman"/>
          <w:iCs/>
          <w:sz w:val="28"/>
          <w:szCs w:val="28"/>
        </w:rPr>
        <w:t xml:space="preserve"> должны </w:t>
      </w:r>
      <w:r w:rsidRPr="009F1125">
        <w:rPr>
          <w:rFonts w:ascii="Times New Roman" w:hAnsi="Times New Roman" w:cs="Times New Roman"/>
          <w:sz w:val="28"/>
          <w:szCs w:val="28"/>
        </w:rPr>
        <w:t>быть</w:t>
      </w:r>
      <w:r w:rsidRPr="009F1125">
        <w:rPr>
          <w:rFonts w:ascii="Times New Roman" w:hAnsi="Times New Roman" w:cs="Times New Roman"/>
          <w:iCs/>
          <w:sz w:val="28"/>
          <w:szCs w:val="28"/>
        </w:rPr>
        <w:t xml:space="preserve"> прошиты, пронумерованы и заверены подписью председателя Комиссии.»;</w:t>
      </w:r>
    </w:p>
    <w:p w:rsidR="00591BBB" w:rsidRPr="00591BBB" w:rsidRDefault="00A37DE5" w:rsidP="009276D4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1</w:t>
      </w:r>
      <w:r w:rsidR="00684B93">
        <w:rPr>
          <w:rFonts w:ascii="Times New Roman" w:hAnsi="Times New Roman" w:cs="Times New Roman"/>
          <w:sz w:val="28"/>
          <w:szCs w:val="28"/>
        </w:rPr>
        <w:t>4</w:t>
      </w:r>
      <w:r w:rsidRPr="0002306D">
        <w:rPr>
          <w:rFonts w:ascii="Times New Roman" w:hAnsi="Times New Roman" w:cs="Times New Roman"/>
          <w:sz w:val="28"/>
          <w:szCs w:val="28"/>
        </w:rPr>
        <w:t xml:space="preserve">. </w:t>
      </w:r>
      <w:r w:rsidR="00591BBB" w:rsidRPr="00591BBB">
        <w:rPr>
          <w:rFonts w:ascii="Times New Roman" w:hAnsi="Times New Roman" w:cs="Times New Roman"/>
          <w:sz w:val="28"/>
          <w:szCs w:val="28"/>
        </w:rPr>
        <w:t xml:space="preserve">Муниципальным служащим по профилактике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«О противодействии коррупции». </w:t>
      </w:r>
    </w:p>
    <w:p w:rsidR="00B256EA" w:rsidRDefault="00031F5E" w:rsidP="009276D4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служащим по профилактике правонарушений о</w:t>
      </w:r>
      <w:r w:rsidR="00A37DE5" w:rsidRPr="0002306D">
        <w:rPr>
          <w:rFonts w:ascii="Times New Roman" w:hAnsi="Times New Roman" w:cs="Times New Roman"/>
          <w:sz w:val="28"/>
          <w:szCs w:val="28"/>
        </w:rPr>
        <w:t>бращение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</w:t>
      </w:r>
      <w:r w:rsidR="00A37DE5" w:rsidRPr="0002306D">
        <w:rPr>
          <w:rFonts w:ascii="Times New Roman" w:hAnsi="Times New Roman" w:cs="Times New Roman"/>
          <w:sz w:val="28"/>
          <w:szCs w:val="28"/>
        </w:rPr>
        <w:t>, указанное</w:t>
      </w:r>
      <w:r w:rsidR="00E8472A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B256EA">
          <w:rPr>
            <w:rFonts w:ascii="Times New Roman" w:hAnsi="Times New Roman" w:cs="Times New Roman"/>
            <w:sz w:val="28"/>
            <w:szCs w:val="28"/>
          </w:rPr>
          <w:t>подпункте «а»</w:t>
        </w:r>
        <w:r w:rsidR="00A307D1" w:rsidRPr="00E8472A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B256EA">
          <w:rPr>
            <w:rFonts w:ascii="Times New Roman" w:hAnsi="Times New Roman" w:cs="Times New Roman"/>
            <w:sz w:val="28"/>
            <w:szCs w:val="28"/>
          </w:rPr>
          <w:t>2</w:t>
        </w:r>
        <w:r w:rsidR="00A307D1" w:rsidRPr="00E8472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E8472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аппарате Совета депутатов муниципальному служащему по профилактике правонарушений. </w:t>
      </w:r>
    </w:p>
    <w:p w:rsidR="00B256EA" w:rsidRDefault="00A37DE5" w:rsidP="009276D4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</w:t>
      </w:r>
      <w:r w:rsidR="00245E2D" w:rsidRPr="0002306D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Pr="0002306D">
        <w:rPr>
          <w:rFonts w:ascii="Times New Roman" w:hAnsi="Times New Roman" w:cs="Times New Roman"/>
          <w:sz w:val="28"/>
          <w:szCs w:val="28"/>
        </w:rPr>
        <w:t xml:space="preserve">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</w:t>
      </w:r>
      <w:r w:rsidR="00245E2D" w:rsidRPr="0002306D">
        <w:rPr>
          <w:rFonts w:ascii="Times New Roman" w:hAnsi="Times New Roman" w:cs="Times New Roman"/>
          <w:sz w:val="28"/>
          <w:szCs w:val="28"/>
        </w:rPr>
        <w:t>коммерческой или некоммерческой</w:t>
      </w:r>
      <w:r w:rsidRPr="0002306D">
        <w:rPr>
          <w:rFonts w:ascii="Times New Roman" w:hAnsi="Times New Roman" w:cs="Times New Roman"/>
          <w:sz w:val="28"/>
          <w:szCs w:val="28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A37DE5" w:rsidRDefault="00A37DE5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1</w:t>
      </w:r>
      <w:r w:rsidR="00B256EA">
        <w:rPr>
          <w:rFonts w:ascii="Times New Roman" w:hAnsi="Times New Roman" w:cs="Times New Roman"/>
          <w:sz w:val="28"/>
          <w:szCs w:val="28"/>
        </w:rPr>
        <w:t>5</w:t>
      </w:r>
      <w:r w:rsidRPr="0002306D">
        <w:rPr>
          <w:rFonts w:ascii="Times New Roman" w:hAnsi="Times New Roman" w:cs="Times New Roman"/>
          <w:sz w:val="28"/>
          <w:szCs w:val="28"/>
        </w:rPr>
        <w:t xml:space="preserve">. Обращение, указанное </w:t>
      </w:r>
      <w:r w:rsidR="00E8472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B256EA">
          <w:rPr>
            <w:rFonts w:ascii="Times New Roman" w:hAnsi="Times New Roman" w:cs="Times New Roman"/>
            <w:sz w:val="28"/>
            <w:szCs w:val="28"/>
          </w:rPr>
          <w:t>подпункте «а»</w:t>
        </w:r>
        <w:r w:rsidR="00E8472A" w:rsidRPr="00E8472A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B256EA">
          <w:rPr>
            <w:rFonts w:ascii="Times New Roman" w:hAnsi="Times New Roman" w:cs="Times New Roman"/>
            <w:sz w:val="28"/>
            <w:szCs w:val="28"/>
          </w:rPr>
          <w:t>2</w:t>
        </w:r>
        <w:r w:rsidR="00E8472A" w:rsidRPr="00E8472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E8472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</w:t>
      </w:r>
      <w:r w:rsidRPr="0002306D">
        <w:rPr>
          <w:rFonts w:ascii="Times New Roman" w:hAnsi="Times New Roman" w:cs="Times New Roman"/>
          <w:sz w:val="28"/>
          <w:szCs w:val="28"/>
        </w:rPr>
        <w:lastRenderedPageBreak/>
        <w:t>увольнение с муниципальной службы, и подлежит рассмотрению Комиссией в соответствии с настоящим Положением.</w:t>
      </w:r>
    </w:p>
    <w:p w:rsidR="002D7752" w:rsidRPr="002D7752" w:rsidRDefault="002D7752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D7752">
        <w:rPr>
          <w:rFonts w:ascii="Times New Roman" w:hAnsi="Times New Roman" w:cs="Times New Roman"/>
          <w:sz w:val="28"/>
          <w:szCs w:val="28"/>
        </w:rPr>
        <w:t>Уведомления, указанные в подпункте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7752">
        <w:rPr>
          <w:rFonts w:ascii="Times New Roman" w:hAnsi="Times New Roman" w:cs="Times New Roman"/>
          <w:sz w:val="28"/>
          <w:szCs w:val="28"/>
        </w:rPr>
        <w:t>» подпункта 2 и подпункта 6 пункта 13 настоящего Положения, рассматриваются муниципальным служащим по профилактике коррупционных и иных правонарушений,</w:t>
      </w:r>
      <w:r w:rsidRPr="002D77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D7752">
        <w:rPr>
          <w:rFonts w:ascii="Times New Roman" w:hAnsi="Times New Roman" w:cs="Times New Roman"/>
          <w:sz w:val="28"/>
          <w:szCs w:val="28"/>
        </w:rPr>
        <w:t xml:space="preserve">который осуществляет подготовку мотивированных заключений по результатам рассмотрения уведомлений. </w:t>
      </w:r>
    </w:p>
    <w:p w:rsidR="002A6E07" w:rsidRDefault="002A6E07" w:rsidP="0092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7DE5" w:rsidRPr="0002306D">
        <w:rPr>
          <w:rFonts w:ascii="Times New Roman" w:hAnsi="Times New Roman" w:cs="Times New Roman"/>
          <w:sz w:val="28"/>
          <w:szCs w:val="28"/>
        </w:rPr>
        <w:t>1</w:t>
      </w:r>
      <w:r w:rsidR="002D7752">
        <w:rPr>
          <w:rFonts w:ascii="Times New Roman" w:hAnsi="Times New Roman" w:cs="Times New Roman"/>
          <w:sz w:val="28"/>
          <w:szCs w:val="28"/>
        </w:rPr>
        <w:t>7</w:t>
      </w:r>
      <w:r w:rsidR="00A37DE5" w:rsidRPr="0002306D">
        <w:rPr>
          <w:rFonts w:ascii="Times New Roman" w:hAnsi="Times New Roman" w:cs="Times New Roman"/>
          <w:sz w:val="28"/>
          <w:szCs w:val="28"/>
        </w:rPr>
        <w:t>. Уведомлени</w:t>
      </w:r>
      <w:r w:rsidR="00100100">
        <w:rPr>
          <w:rFonts w:ascii="Times New Roman" w:hAnsi="Times New Roman" w:cs="Times New Roman"/>
          <w:sz w:val="28"/>
          <w:szCs w:val="28"/>
        </w:rPr>
        <w:t>я</w:t>
      </w:r>
      <w:r w:rsidR="00A37DE5" w:rsidRPr="0002306D">
        <w:rPr>
          <w:rFonts w:ascii="Times New Roman" w:hAnsi="Times New Roman" w:cs="Times New Roman"/>
          <w:sz w:val="28"/>
          <w:szCs w:val="28"/>
        </w:rPr>
        <w:t>, указанн</w:t>
      </w:r>
      <w:r w:rsidR="008D4AE9">
        <w:rPr>
          <w:rFonts w:ascii="Times New Roman" w:hAnsi="Times New Roman" w:cs="Times New Roman"/>
          <w:sz w:val="28"/>
          <w:szCs w:val="28"/>
        </w:rPr>
        <w:t>ые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</w:t>
      </w:r>
      <w:r w:rsidR="00A37DE5" w:rsidRPr="00E8472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="008D4AE9">
          <w:rPr>
            <w:rFonts w:ascii="Times New Roman" w:hAnsi="Times New Roman" w:cs="Times New Roman"/>
            <w:sz w:val="28"/>
            <w:szCs w:val="28"/>
          </w:rPr>
          <w:t xml:space="preserve"> подпункте</w:t>
        </w:r>
        <w:r w:rsidR="002D7752">
          <w:rPr>
            <w:rFonts w:ascii="Times New Roman" w:hAnsi="Times New Roman" w:cs="Times New Roman"/>
            <w:sz w:val="28"/>
            <w:szCs w:val="28"/>
          </w:rPr>
          <w:t xml:space="preserve"> «в» подпункта 2 и пункте 6</w:t>
        </w:r>
        <w:r w:rsidR="008D4AE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307D1" w:rsidRPr="00E8472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E8472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8472A">
        <w:rPr>
          <w:rFonts w:ascii="Times New Roman" w:hAnsi="Times New Roman" w:cs="Times New Roman"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>настоящего Положения, рассматрива</w:t>
      </w:r>
      <w:r w:rsidR="00FB5CBA">
        <w:rPr>
          <w:rFonts w:ascii="Times New Roman" w:hAnsi="Times New Roman" w:cs="Times New Roman"/>
          <w:sz w:val="28"/>
          <w:szCs w:val="28"/>
        </w:rPr>
        <w:t>ю</w:t>
      </w:r>
      <w:r w:rsidR="00A37DE5" w:rsidRPr="0002306D">
        <w:rPr>
          <w:rFonts w:ascii="Times New Roman" w:hAnsi="Times New Roman" w:cs="Times New Roman"/>
          <w:sz w:val="28"/>
          <w:szCs w:val="28"/>
        </w:rPr>
        <w:t>тся муниципальным служащим по профилактике</w:t>
      </w:r>
      <w:r w:rsidR="00EE6D7D">
        <w:rPr>
          <w:rFonts w:ascii="Times New Roman" w:hAnsi="Times New Roman" w:cs="Times New Roman"/>
          <w:sz w:val="28"/>
          <w:szCs w:val="28"/>
        </w:rPr>
        <w:t xml:space="preserve"> коррупционных и иных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правонарушений,</w:t>
      </w:r>
      <w:r w:rsidR="00A37DE5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7DE5" w:rsidRPr="0002306D">
        <w:rPr>
          <w:rFonts w:ascii="Times New Roman" w:hAnsi="Times New Roman" w:cs="Times New Roman"/>
          <w:sz w:val="28"/>
          <w:szCs w:val="28"/>
        </w:rPr>
        <w:t>который осуществляет подготовку мотивированн</w:t>
      </w:r>
      <w:r w:rsidR="00EE6D7D">
        <w:rPr>
          <w:rFonts w:ascii="Times New Roman" w:hAnsi="Times New Roman" w:cs="Times New Roman"/>
          <w:sz w:val="28"/>
          <w:szCs w:val="28"/>
        </w:rPr>
        <w:t>ых</w:t>
      </w:r>
      <w:r w:rsidR="00A37DE5" w:rsidRPr="0002306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E6D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соблюдении гражданином, замещавшим должность муниципальной службы в </w:t>
      </w:r>
      <w:r w:rsidRPr="002A6E07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>
        <w:rPr>
          <w:rFonts w:ascii="Times New Roman" w:hAnsi="Times New Roman" w:cs="Times New Roman"/>
          <w:sz w:val="28"/>
          <w:szCs w:val="28"/>
        </w:rPr>
        <w:t>, требований статьи 12 Федерального закона «О противодействии коррупции». Уведомление, заключение и другие материалы в течение пяти рабочих дней со дня поступления уведомления представляются председателю Комиссии.</w:t>
      </w:r>
    </w:p>
    <w:p w:rsidR="002A6E07" w:rsidRDefault="002D7752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2A6E07" w:rsidRPr="0002306D">
        <w:rPr>
          <w:rFonts w:ascii="Times New Roman" w:hAnsi="Times New Roman" w:cs="Times New Roman"/>
        </w:rPr>
        <w:t xml:space="preserve"> При подготовке мотивированного заключения по результатам рассмотрения обращения, указанного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2A6E07" w:rsidRPr="00E8472A">
          <w:rPr>
            <w:rFonts w:ascii="Times New Roman" w:hAnsi="Times New Roman" w:cs="Times New Roman"/>
          </w:rPr>
          <w:t xml:space="preserve"> подпункт</w:t>
        </w:r>
        <w:r w:rsidR="001747F0">
          <w:rPr>
            <w:rFonts w:ascii="Times New Roman" w:hAnsi="Times New Roman" w:cs="Times New Roman"/>
          </w:rPr>
          <w:t>е</w:t>
        </w:r>
        <w:r w:rsidR="002A6E07" w:rsidRPr="00E8472A">
          <w:rPr>
            <w:rFonts w:ascii="Times New Roman" w:hAnsi="Times New Roman" w:cs="Times New Roman"/>
          </w:rPr>
          <w:t xml:space="preserve"> "</w:t>
        </w:r>
        <w:r w:rsidR="001747F0">
          <w:rPr>
            <w:rFonts w:ascii="Times New Roman" w:hAnsi="Times New Roman" w:cs="Times New Roman"/>
          </w:rPr>
          <w:t>а</w:t>
        </w:r>
        <w:r w:rsidR="002A6E07" w:rsidRPr="00E8472A">
          <w:rPr>
            <w:rFonts w:ascii="Times New Roman" w:hAnsi="Times New Roman" w:cs="Times New Roman"/>
          </w:rPr>
          <w:t xml:space="preserve">" </w:t>
        </w:r>
        <w:r w:rsidR="001747F0">
          <w:rPr>
            <w:rFonts w:ascii="Times New Roman" w:hAnsi="Times New Roman" w:cs="Times New Roman"/>
          </w:rPr>
          <w:t xml:space="preserve">подпункта 2 </w:t>
        </w:r>
        <w:r w:rsidR="002A6E07" w:rsidRPr="00E8472A">
          <w:rPr>
            <w:rFonts w:ascii="Times New Roman" w:hAnsi="Times New Roman" w:cs="Times New Roman"/>
          </w:rPr>
          <w:t>пункта 13</w:t>
        </w:r>
      </w:hyperlink>
      <w:r w:rsidR="002A6E07" w:rsidRPr="00E8472A">
        <w:rPr>
          <w:rFonts w:ascii="Times New Roman" w:hAnsi="Times New Roman" w:cs="Times New Roman"/>
        </w:rPr>
        <w:t xml:space="preserve"> настоящего Положения, или уведомлений, указанных в </w:t>
      </w:r>
      <w:hyperlink w:anchor="Par11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1747F0">
          <w:rPr>
            <w:rFonts w:ascii="Times New Roman" w:hAnsi="Times New Roman" w:cs="Times New Roman"/>
          </w:rPr>
          <w:t xml:space="preserve">подпункте «г» </w:t>
        </w:r>
        <w:r w:rsidR="002A6E07" w:rsidRPr="00E8472A">
          <w:rPr>
            <w:rFonts w:ascii="Times New Roman" w:hAnsi="Times New Roman" w:cs="Times New Roman"/>
          </w:rPr>
          <w:t>подпункта</w:t>
        </w:r>
        <w:r w:rsidR="001747F0">
          <w:rPr>
            <w:rFonts w:ascii="Times New Roman" w:hAnsi="Times New Roman" w:cs="Times New Roman"/>
          </w:rPr>
          <w:t xml:space="preserve"> 2</w:t>
        </w:r>
        <w:r w:rsidR="002A6E07" w:rsidRPr="00E8472A">
          <w:rPr>
            <w:rFonts w:ascii="Times New Roman" w:hAnsi="Times New Roman" w:cs="Times New Roman"/>
          </w:rPr>
          <w:t xml:space="preserve"> </w:t>
        </w:r>
      </w:hyperlink>
      <w:r w:rsidR="002A6E07" w:rsidRPr="00E8472A">
        <w:rPr>
          <w:rFonts w:ascii="Times New Roman" w:hAnsi="Times New Roman" w:cs="Times New Roman"/>
        </w:rPr>
        <w:t xml:space="preserve"> и </w:t>
      </w:r>
      <w:hyperlink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="002A6E07" w:rsidRPr="00E8472A">
          <w:rPr>
            <w:rFonts w:ascii="Times New Roman" w:hAnsi="Times New Roman" w:cs="Times New Roman"/>
          </w:rPr>
          <w:t>подпункт</w:t>
        </w:r>
        <w:r w:rsidR="001747F0">
          <w:rPr>
            <w:rFonts w:ascii="Times New Roman" w:hAnsi="Times New Roman" w:cs="Times New Roman"/>
          </w:rPr>
          <w:t>ах</w:t>
        </w:r>
        <w:r w:rsidR="002A6E07" w:rsidRPr="00E8472A">
          <w:rPr>
            <w:rFonts w:ascii="Times New Roman" w:hAnsi="Times New Roman" w:cs="Times New Roman"/>
          </w:rPr>
          <w:t xml:space="preserve"> </w:t>
        </w:r>
        <w:r w:rsidR="001747F0">
          <w:rPr>
            <w:rFonts w:ascii="Times New Roman" w:hAnsi="Times New Roman" w:cs="Times New Roman"/>
          </w:rPr>
          <w:t>5 и 6</w:t>
        </w:r>
        <w:r w:rsidR="002A6E07" w:rsidRPr="00E8472A">
          <w:rPr>
            <w:rFonts w:ascii="Times New Roman" w:hAnsi="Times New Roman" w:cs="Times New Roman"/>
          </w:rPr>
          <w:t xml:space="preserve"> пункта 13</w:t>
        </w:r>
      </w:hyperlink>
      <w:r w:rsidR="002A6E07" w:rsidRPr="00E8472A">
        <w:rPr>
          <w:rFonts w:ascii="Times New Roman" w:hAnsi="Times New Roman" w:cs="Times New Roman"/>
        </w:rPr>
        <w:t xml:space="preserve"> нас</w:t>
      </w:r>
      <w:r w:rsidR="002A6E07" w:rsidRPr="0002306D">
        <w:rPr>
          <w:rFonts w:ascii="Times New Roman" w:hAnsi="Times New Roman" w:cs="Times New Roman"/>
        </w:rPr>
        <w:t xml:space="preserve">тоящего Положения, муниципальный служащий </w:t>
      </w:r>
      <w:r w:rsidR="002A6E07" w:rsidRPr="0002306D">
        <w:rPr>
          <w:rFonts w:ascii="Times New Roman" w:hAnsi="Times New Roman" w:cs="Times New Roman"/>
          <w:lang w:eastAsia="en-US"/>
        </w:rPr>
        <w:t>кадровой службы аппарата Совета депутатов</w:t>
      </w:r>
      <w:r w:rsidR="002A6E07" w:rsidRPr="0002306D">
        <w:rPr>
          <w:rFonts w:ascii="Times New Roman" w:hAnsi="Times New Roman" w:cs="Times New Roman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округа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1747F0">
        <w:rPr>
          <w:rFonts w:ascii="Times New Roman" w:hAnsi="Times New Roman" w:cs="Times New Roman"/>
        </w:rPr>
        <w:t>7</w:t>
      </w:r>
      <w:r w:rsidR="002A6E07" w:rsidRPr="0002306D">
        <w:rPr>
          <w:rFonts w:ascii="Times New Roman" w:hAnsi="Times New Roman" w:cs="Times New Roman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A6E07" w:rsidRPr="00EE735A" w:rsidRDefault="002A6E07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35A">
        <w:rPr>
          <w:rFonts w:ascii="Times New Roman" w:hAnsi="Times New Roman" w:cs="Times New Roman"/>
        </w:rPr>
        <w:t>1</w:t>
      </w:r>
      <w:r w:rsidR="003A62A8">
        <w:rPr>
          <w:rFonts w:ascii="Times New Roman" w:hAnsi="Times New Roman" w:cs="Times New Roman"/>
        </w:rPr>
        <w:t>8</w:t>
      </w:r>
      <w:r w:rsidRPr="00EE735A">
        <w:rPr>
          <w:rFonts w:ascii="Times New Roman" w:hAnsi="Times New Roman" w:cs="Times New Roman"/>
        </w:rPr>
        <w:t>.</w:t>
      </w:r>
      <w:r w:rsidR="003A62A8">
        <w:rPr>
          <w:rFonts w:ascii="Times New Roman" w:hAnsi="Times New Roman" w:cs="Times New Roman"/>
        </w:rPr>
        <w:t>1</w:t>
      </w:r>
      <w:r w:rsidRPr="00EE735A">
        <w:rPr>
          <w:rFonts w:ascii="Times New Roman" w:hAnsi="Times New Roman" w:cs="Times New Roman"/>
        </w:rPr>
        <w:t>. Мотивированные заключения, предусмотренные пунктами 1</w:t>
      </w:r>
      <w:r w:rsidR="00E924B1">
        <w:rPr>
          <w:rFonts w:ascii="Times New Roman" w:hAnsi="Times New Roman" w:cs="Times New Roman"/>
        </w:rPr>
        <w:t>4</w:t>
      </w:r>
      <w:r w:rsidRPr="00EE735A">
        <w:rPr>
          <w:rFonts w:ascii="Times New Roman" w:hAnsi="Times New Roman" w:cs="Times New Roman"/>
        </w:rPr>
        <w:t>, 1</w:t>
      </w:r>
      <w:r w:rsidR="00E924B1">
        <w:rPr>
          <w:rFonts w:ascii="Times New Roman" w:hAnsi="Times New Roman" w:cs="Times New Roman"/>
        </w:rPr>
        <w:t>6</w:t>
      </w:r>
      <w:r w:rsidRPr="00EE735A">
        <w:rPr>
          <w:rFonts w:ascii="Times New Roman" w:hAnsi="Times New Roman" w:cs="Times New Roman"/>
        </w:rPr>
        <w:t xml:space="preserve"> и </w:t>
      </w:r>
      <w:r w:rsidR="003A62A8">
        <w:rPr>
          <w:rFonts w:ascii="Times New Roman" w:hAnsi="Times New Roman" w:cs="Times New Roman"/>
        </w:rPr>
        <w:t>17</w:t>
      </w:r>
      <w:r w:rsidRPr="00EE735A">
        <w:rPr>
          <w:rFonts w:ascii="Times New Roman" w:hAnsi="Times New Roman" w:cs="Times New Roman"/>
        </w:rPr>
        <w:t xml:space="preserve"> настоящего Положения, должны содержать:</w:t>
      </w:r>
    </w:p>
    <w:p w:rsidR="002A6E07" w:rsidRPr="00EE735A" w:rsidRDefault="002A6E07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35A">
        <w:rPr>
          <w:rFonts w:ascii="Times New Roman" w:hAnsi="Times New Roman" w:cs="Times New Roman"/>
        </w:rPr>
        <w:t>1) информацию, изложенную в обращениях или уведомлениях, указанных в подпункта</w:t>
      </w:r>
      <w:r w:rsidR="00E924B1">
        <w:rPr>
          <w:rFonts w:ascii="Times New Roman" w:hAnsi="Times New Roman" w:cs="Times New Roman"/>
        </w:rPr>
        <w:t>х</w:t>
      </w:r>
      <w:r w:rsidRPr="00EE735A">
        <w:rPr>
          <w:rFonts w:ascii="Times New Roman" w:hAnsi="Times New Roman" w:cs="Times New Roman"/>
        </w:rPr>
        <w:t xml:space="preserve"> «</w:t>
      </w:r>
      <w:r w:rsidR="00E924B1">
        <w:rPr>
          <w:rFonts w:ascii="Times New Roman" w:hAnsi="Times New Roman" w:cs="Times New Roman"/>
        </w:rPr>
        <w:t xml:space="preserve">а» и </w:t>
      </w:r>
      <w:r w:rsidRPr="00EE735A">
        <w:rPr>
          <w:rFonts w:ascii="Times New Roman" w:hAnsi="Times New Roman" w:cs="Times New Roman"/>
        </w:rPr>
        <w:t>«</w:t>
      </w:r>
      <w:r w:rsidR="00E924B1">
        <w:rPr>
          <w:rFonts w:ascii="Times New Roman" w:hAnsi="Times New Roman" w:cs="Times New Roman"/>
        </w:rPr>
        <w:t>в</w:t>
      </w:r>
      <w:r w:rsidRPr="00EE735A">
        <w:rPr>
          <w:rFonts w:ascii="Times New Roman" w:hAnsi="Times New Roman" w:cs="Times New Roman"/>
        </w:rPr>
        <w:t xml:space="preserve">» </w:t>
      </w:r>
      <w:r w:rsidR="00E924B1">
        <w:rPr>
          <w:rFonts w:ascii="Times New Roman" w:hAnsi="Times New Roman" w:cs="Times New Roman"/>
        </w:rPr>
        <w:t xml:space="preserve">подпункта 2, подпунктах 5 и 6 </w:t>
      </w:r>
      <w:r w:rsidRPr="00EE735A">
        <w:rPr>
          <w:rFonts w:ascii="Times New Roman" w:hAnsi="Times New Roman" w:cs="Times New Roman"/>
        </w:rPr>
        <w:t>пункта 13 настоящего Положения;</w:t>
      </w:r>
    </w:p>
    <w:p w:rsidR="002A6E07" w:rsidRPr="00EE735A" w:rsidRDefault="002A6E07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35A">
        <w:rPr>
          <w:rFonts w:ascii="Times New Roman" w:hAnsi="Times New Roman" w:cs="Times New Roman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A6E07" w:rsidRDefault="002A6E07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35A">
        <w:rPr>
          <w:rFonts w:ascii="Times New Roman" w:hAnsi="Times New Roman" w:cs="Times New Roman"/>
        </w:rPr>
        <w:t xml:space="preserve">3) мотивированный вывод по результатам предварительного рассмотрения обращений и уведомлений, указанных в </w:t>
      </w:r>
      <w:r w:rsidR="00E924B1" w:rsidRPr="00E924B1">
        <w:rPr>
          <w:rFonts w:ascii="Times New Roman" w:hAnsi="Times New Roman" w:cs="Times New Roman"/>
        </w:rPr>
        <w:t xml:space="preserve">подпунктах «а» и «в» подпункта 2, подпунктах 5 и 6 пункта 13 настоящего </w:t>
      </w:r>
      <w:r w:rsidRPr="00EE735A">
        <w:rPr>
          <w:rFonts w:ascii="Times New Roman" w:hAnsi="Times New Roman" w:cs="Times New Roman"/>
        </w:rPr>
        <w:t xml:space="preserve">Положения, а также рекомендации для принятия одного из решений в соответствии с пунктами </w:t>
      </w:r>
      <w:r w:rsidR="003A62A8">
        <w:rPr>
          <w:rFonts w:ascii="Times New Roman" w:hAnsi="Times New Roman" w:cs="Times New Roman"/>
        </w:rPr>
        <w:t xml:space="preserve">27, </w:t>
      </w:r>
      <w:r w:rsidRPr="00EE735A">
        <w:rPr>
          <w:rFonts w:ascii="Times New Roman" w:hAnsi="Times New Roman" w:cs="Times New Roman"/>
        </w:rPr>
        <w:t>30, 32,</w:t>
      </w:r>
      <w:r w:rsidR="003A62A8">
        <w:rPr>
          <w:rFonts w:ascii="Times New Roman" w:hAnsi="Times New Roman" w:cs="Times New Roman"/>
        </w:rPr>
        <w:t xml:space="preserve"> </w:t>
      </w:r>
      <w:r w:rsidRPr="00EE735A">
        <w:rPr>
          <w:rFonts w:ascii="Times New Roman" w:hAnsi="Times New Roman" w:cs="Times New Roman"/>
        </w:rPr>
        <w:t>3</w:t>
      </w:r>
      <w:r w:rsidR="003A62A8">
        <w:rPr>
          <w:rFonts w:ascii="Times New Roman" w:hAnsi="Times New Roman" w:cs="Times New Roman"/>
        </w:rPr>
        <w:t>2.1</w:t>
      </w:r>
      <w:r w:rsidRPr="00EE735A">
        <w:rPr>
          <w:rFonts w:ascii="Times New Roman" w:hAnsi="Times New Roman" w:cs="Times New Roman"/>
        </w:rPr>
        <w:t xml:space="preserve"> настояще</w:t>
      </w:r>
      <w:r>
        <w:rPr>
          <w:rFonts w:ascii="Times New Roman" w:hAnsi="Times New Roman" w:cs="Times New Roman"/>
        </w:rPr>
        <w:t>го Положения или иного решения.</w:t>
      </w:r>
    </w:p>
    <w:p w:rsidR="00D0159A" w:rsidRPr="0002306D" w:rsidRDefault="00D0159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62A8">
        <w:rPr>
          <w:rFonts w:ascii="Times New Roman" w:hAnsi="Times New Roman" w:cs="Times New Roman"/>
          <w:sz w:val="28"/>
          <w:szCs w:val="28"/>
        </w:rPr>
        <w:t>9</w:t>
      </w:r>
      <w:r w:rsidRPr="0002306D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D0159A" w:rsidRPr="0002306D" w:rsidRDefault="00D0159A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2306D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трехдневный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срок назначает дату заседания Комиссии. При этом дата заседания Комиссии не может быть назначена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02306D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информации, за исключением случаев, предусмотренн</w:t>
      </w:r>
      <w:r w:rsidR="00BD36EA">
        <w:rPr>
          <w:rFonts w:ascii="Times New Roman" w:hAnsi="Times New Roman" w:cs="Times New Roman"/>
          <w:sz w:val="28"/>
          <w:szCs w:val="28"/>
        </w:rPr>
        <w:t>ого</w:t>
      </w:r>
      <w:r w:rsidRPr="0002306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D36EA">
        <w:rPr>
          <w:rFonts w:ascii="Times New Roman" w:hAnsi="Times New Roman" w:cs="Times New Roman"/>
          <w:sz w:val="28"/>
          <w:szCs w:val="28"/>
        </w:rPr>
        <w:t>ом</w:t>
      </w:r>
      <w:r w:rsidRPr="000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D0159A" w:rsidRDefault="0012517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159A" w:rsidRPr="0002306D">
        <w:rPr>
          <w:rFonts w:ascii="Times New Roman" w:hAnsi="Times New Roman" w:cs="Times New Roman"/>
          <w:sz w:val="28"/>
          <w:szCs w:val="28"/>
        </w:rPr>
        <w:t xml:space="preserve">) организует через секретаря Комиссии ознакомление муниципального служащего, в отношении которого Комиссией будет рассматриваться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</w:t>
      </w:r>
      <w:r w:rsidR="009C13DC">
        <w:rPr>
          <w:rFonts w:ascii="Times New Roman" w:hAnsi="Times New Roman" w:cs="Times New Roman"/>
          <w:sz w:val="28"/>
          <w:szCs w:val="28"/>
        </w:rPr>
        <w:t>материалами, оповещение их о дате, времени и месте проведения заседания, а также ведение делопроизводства</w:t>
      </w:r>
      <w:r w:rsidR="009C13DC" w:rsidRPr="00380BE4">
        <w:rPr>
          <w:rFonts w:ascii="Times New Roman" w:hAnsi="Times New Roman" w:cs="Times New Roman"/>
          <w:sz w:val="28"/>
          <w:szCs w:val="28"/>
        </w:rPr>
        <w:t>.</w:t>
      </w:r>
    </w:p>
    <w:p w:rsidR="001B7355" w:rsidRPr="0002306D" w:rsidRDefault="001B7355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2306D">
        <w:rPr>
          <w:rFonts w:ascii="Times New Roman" w:hAnsi="Times New Roman" w:cs="Times New Roman"/>
        </w:rPr>
        <w:t xml:space="preserve">) рассматривает ходатайства о приглашении на заседание комиссии лиц, указанных </w:t>
      </w:r>
      <w:r w:rsidRPr="00857944">
        <w:rPr>
          <w:rFonts w:ascii="Times New Roman" w:hAnsi="Times New Roman" w:cs="Times New Roman"/>
        </w:rPr>
        <w:t xml:space="preserve">в </w:t>
      </w:r>
      <w:hyperlink w:anchor="Par10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" w:history="1">
        <w:r w:rsidRPr="00857944">
          <w:rPr>
            <w:rFonts w:ascii="Times New Roman" w:hAnsi="Times New Roman" w:cs="Times New Roman"/>
          </w:rPr>
          <w:t xml:space="preserve">подпункте </w:t>
        </w:r>
        <w:r w:rsidR="00822094">
          <w:rPr>
            <w:rFonts w:ascii="Times New Roman" w:hAnsi="Times New Roman" w:cs="Times New Roman"/>
          </w:rPr>
          <w:t>2</w:t>
        </w:r>
        <w:r w:rsidRPr="00857944">
          <w:rPr>
            <w:rFonts w:ascii="Times New Roman" w:hAnsi="Times New Roman" w:cs="Times New Roman"/>
          </w:rPr>
          <w:t xml:space="preserve"> пункта 10</w:t>
        </w:r>
      </w:hyperlink>
      <w:r w:rsidRPr="0002306D">
        <w:rPr>
          <w:rFonts w:ascii="Times New Roman" w:hAnsi="Times New Roman" w:cs="Times New Roma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57CCB" w:rsidRPr="0002306D" w:rsidRDefault="003A62A8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57CCB" w:rsidRPr="0002306D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заявлений, указанн</w:t>
      </w:r>
      <w:r w:rsidR="00DC63C2">
        <w:rPr>
          <w:rFonts w:ascii="Times New Roman" w:hAnsi="Times New Roman" w:cs="Times New Roman"/>
          <w:sz w:val="28"/>
          <w:szCs w:val="28"/>
        </w:rPr>
        <w:t>ого</w:t>
      </w:r>
      <w:r w:rsidR="00157CCB" w:rsidRPr="0002306D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1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="00DC63C2">
          <w:rPr>
            <w:rFonts w:ascii="Times New Roman" w:hAnsi="Times New Roman" w:cs="Times New Roman"/>
            <w:sz w:val="28"/>
            <w:szCs w:val="28"/>
          </w:rPr>
          <w:t xml:space="preserve">подпункте «б» </w:t>
        </w:r>
      </w:hyperlink>
      <w:hyperlink w:anchor="Par11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 w:history="1">
        <w:r w:rsidR="00157CCB" w:rsidRPr="00857944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DC63C2">
          <w:rPr>
            <w:rFonts w:ascii="Times New Roman" w:hAnsi="Times New Roman" w:cs="Times New Roman"/>
            <w:sz w:val="28"/>
            <w:szCs w:val="28"/>
          </w:rPr>
          <w:t>2</w:t>
        </w:r>
        <w:r w:rsidR="00157CCB" w:rsidRPr="0085794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157CCB"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C63C2" w:rsidRDefault="00AE63E6" w:rsidP="0092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3"/>
      <w:bookmarkEnd w:id="1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63C2" w:rsidRPr="0002306D">
        <w:rPr>
          <w:rFonts w:ascii="Times New Roman" w:hAnsi="Times New Roman" w:cs="Times New Roman"/>
          <w:sz w:val="28"/>
          <w:szCs w:val="28"/>
        </w:rPr>
        <w:t>2</w:t>
      </w:r>
      <w:r w:rsidR="007612A2">
        <w:rPr>
          <w:rFonts w:ascii="Times New Roman" w:hAnsi="Times New Roman" w:cs="Times New Roman"/>
          <w:sz w:val="28"/>
          <w:szCs w:val="28"/>
        </w:rPr>
        <w:t>1</w:t>
      </w:r>
      <w:r w:rsidR="00DC63C2" w:rsidRPr="0002306D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Совета депутатов. </w:t>
      </w:r>
      <w:r w:rsidR="00A05CDC">
        <w:rPr>
          <w:rFonts w:ascii="Times New Roman" w:hAnsi="Times New Roman" w:cs="Times New Roman"/>
          <w:sz w:val="28"/>
          <w:szCs w:val="28"/>
        </w:rPr>
        <w:t>О намерении лично присутствовать на заседании Комиссии муниципальный служащий или гражданин, замещавший должность муниципальной службы в аппарате Совета депутатов, указывает в обращении, заявлении или уведомлении, представляемых в соответствии с подпунктами 2 и 6 пункта 13 настоящего Положения.</w:t>
      </w:r>
    </w:p>
    <w:p w:rsidR="00DC63C2" w:rsidRDefault="00DC63C2" w:rsidP="009276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государственного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служащего. </w:t>
      </w:r>
    </w:p>
    <w:p w:rsidR="00DC63C2" w:rsidRDefault="00DC63C2" w:rsidP="009276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гражданина, замещавшего должность муниципальной службы в </w:t>
      </w:r>
      <w:r w:rsidRPr="0031038F">
        <w:rPr>
          <w:rFonts w:ascii="Times New Roman" w:hAnsi="Times New Roman" w:cs="Times New Roman"/>
          <w:sz w:val="28"/>
          <w:szCs w:val="28"/>
        </w:rPr>
        <w:t>аппарате Совета депутатов,</w:t>
      </w:r>
      <w:r>
        <w:rPr>
          <w:rFonts w:ascii="Times New Roman" w:hAnsi="Times New Roman" w:cs="Times New Roman"/>
          <w:sz w:val="28"/>
          <w:szCs w:val="28"/>
        </w:rPr>
        <w:t xml:space="preserve">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4E1225" w:rsidRPr="004E1225" w:rsidRDefault="004E1225" w:rsidP="0092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7612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1225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гражданина, замещавшего должность муниципальной службы в аппарате Совета депутатов, в случае:</w:t>
      </w:r>
    </w:p>
    <w:p w:rsidR="004E1225" w:rsidRPr="004E1225" w:rsidRDefault="0097064A" w:rsidP="009276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1225" w:rsidRPr="004E1225">
        <w:rPr>
          <w:rFonts w:ascii="Times New Roman" w:hAnsi="Times New Roman" w:cs="Times New Roman"/>
          <w:sz w:val="28"/>
          <w:szCs w:val="28"/>
        </w:rPr>
        <w:t xml:space="preserve">) если в обращении, заявлении или уведомлении, предусмотренных </w:t>
      </w:r>
      <w:r w:rsidR="004E1225" w:rsidRPr="004E1225">
        <w:rPr>
          <w:rFonts w:ascii="Times New Roman" w:hAnsi="Times New Roman" w:cs="Times New Roman"/>
          <w:sz w:val="28"/>
          <w:szCs w:val="28"/>
        </w:rPr>
        <w:lastRenderedPageBreak/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1225" w:rsidRPr="004E1225">
        <w:rPr>
          <w:rFonts w:ascii="Times New Roman" w:hAnsi="Times New Roman" w:cs="Times New Roman"/>
          <w:sz w:val="28"/>
          <w:szCs w:val="28"/>
        </w:rPr>
        <w:t xml:space="preserve"> и 6</w:t>
      </w:r>
      <w:r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="004E1225" w:rsidRPr="004E122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аппарате Совета депутатов, лично присутствовать на заседании Комиссии;</w:t>
      </w:r>
    </w:p>
    <w:p w:rsidR="004E1225" w:rsidRPr="004E1225" w:rsidRDefault="0097064A" w:rsidP="009276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1225" w:rsidRPr="004E1225">
        <w:rPr>
          <w:rFonts w:ascii="Times New Roman" w:hAnsi="Times New Roman" w:cs="Times New Roman"/>
          <w:sz w:val="28"/>
          <w:szCs w:val="28"/>
        </w:rPr>
        <w:t>) если муниципальный служащий или гражданин, замещавший должность муниципальной службы в аппарате Совета депутатов, намеревающиеся лично присутствовать на заседании Комиссии и надлежащим образом извещенные о дате, времени и месте его проведения, не явились на заседание Комиссии.</w:t>
      </w:r>
    </w:p>
    <w:p w:rsidR="00696663" w:rsidRDefault="00696663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12A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02306D">
        <w:rPr>
          <w:rFonts w:ascii="Times New Roman" w:hAnsi="Times New Roman" w:cs="Times New Roman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аппарате Совета депутатов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60D90" w:rsidRPr="0002306D" w:rsidRDefault="00460D90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306D">
        <w:rPr>
          <w:rFonts w:ascii="Times New Roman" w:hAnsi="Times New Roman" w:cs="Times New Roman"/>
        </w:rPr>
        <w:t>2</w:t>
      </w:r>
      <w:r w:rsidR="007612A2">
        <w:rPr>
          <w:rFonts w:ascii="Times New Roman" w:hAnsi="Times New Roman" w:cs="Times New Roman"/>
        </w:rPr>
        <w:t>4</w:t>
      </w:r>
      <w:r w:rsidRPr="0002306D">
        <w:rPr>
          <w:rFonts w:ascii="Times New Roman" w:hAnsi="Times New Roman" w:cs="Times New Roman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60D90" w:rsidRPr="0002306D" w:rsidRDefault="00460D90" w:rsidP="009276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306D">
        <w:rPr>
          <w:rFonts w:ascii="Times New Roman" w:hAnsi="Times New Roman" w:cs="Times New Roman"/>
        </w:rPr>
        <w:t>2</w:t>
      </w:r>
      <w:r w:rsidR="007612A2">
        <w:rPr>
          <w:rFonts w:ascii="Times New Roman" w:hAnsi="Times New Roman" w:cs="Times New Roman"/>
        </w:rPr>
        <w:t>5</w:t>
      </w:r>
      <w:r w:rsidRPr="0002306D">
        <w:rPr>
          <w:rFonts w:ascii="Times New Roman" w:hAnsi="Times New Roman" w:cs="Times New Roman"/>
        </w:rPr>
        <w:t xml:space="preserve">. По итогам рассмотрения вопроса, указанного в </w:t>
      </w:r>
      <w:hyperlink w:anchor="Par11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 w:history="1">
        <w:r w:rsidRPr="00857944">
          <w:rPr>
            <w:rFonts w:ascii="Times New Roman" w:hAnsi="Times New Roman" w:cs="Times New Roman"/>
          </w:rPr>
          <w:t>подпункт</w:t>
        </w:r>
        <w:r>
          <w:rPr>
            <w:rFonts w:ascii="Times New Roman" w:hAnsi="Times New Roman" w:cs="Times New Roman"/>
          </w:rPr>
          <w:t>е</w:t>
        </w:r>
        <w:r w:rsidRPr="00857944">
          <w:rPr>
            <w:rFonts w:ascii="Times New Roman" w:hAnsi="Times New Roman" w:cs="Times New Roman"/>
          </w:rPr>
          <w:t xml:space="preserve"> "а" </w:t>
        </w:r>
        <w:r>
          <w:rPr>
            <w:rFonts w:ascii="Times New Roman" w:hAnsi="Times New Roman" w:cs="Times New Roman"/>
          </w:rPr>
          <w:t xml:space="preserve">подпункта 1 </w:t>
        </w:r>
        <w:r w:rsidRPr="00857944">
          <w:rPr>
            <w:rFonts w:ascii="Times New Roman" w:hAnsi="Times New Roman" w:cs="Times New Roman"/>
          </w:rPr>
          <w:t>пункта 13</w:t>
        </w:r>
      </w:hyperlink>
      <w:r w:rsidRPr="00857944">
        <w:rPr>
          <w:rFonts w:ascii="Times New Roman" w:hAnsi="Times New Roman" w:cs="Times New Roman"/>
        </w:rPr>
        <w:t xml:space="preserve"> </w:t>
      </w:r>
      <w:r w:rsidRPr="0002306D">
        <w:rPr>
          <w:rFonts w:ascii="Times New Roman" w:hAnsi="Times New Roman" w:cs="Times New Roman"/>
        </w:rPr>
        <w:t>настоящего Положения, Комиссия принимает одно из следующих решений:</w:t>
      </w:r>
    </w:p>
    <w:p w:rsidR="00460D90" w:rsidRPr="0002306D" w:rsidRDefault="005C4BF7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5"/>
      <w:bookmarkEnd w:id="12"/>
      <w:r>
        <w:rPr>
          <w:rFonts w:ascii="Times New Roman" w:hAnsi="Times New Roman" w:cs="Times New Roman"/>
          <w:sz w:val="28"/>
          <w:szCs w:val="28"/>
        </w:rPr>
        <w:t>1</w:t>
      </w:r>
      <w:r w:rsidR="00460D90" w:rsidRPr="0002306D">
        <w:rPr>
          <w:rFonts w:ascii="Times New Roman" w:hAnsi="Times New Roman" w:cs="Times New Roman"/>
          <w:sz w:val="28"/>
          <w:szCs w:val="28"/>
        </w:rPr>
        <w:t xml:space="preserve">) установить, что сведения, представленные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государственным (</w:t>
      </w:r>
      <w:r w:rsidR="00460D90"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C4F28">
        <w:rPr>
          <w:rFonts w:ascii="Times New Roman" w:hAnsi="Times New Roman" w:cs="Times New Roman"/>
          <w:sz w:val="28"/>
          <w:szCs w:val="28"/>
        </w:rPr>
        <w:t xml:space="preserve">) </w:t>
      </w:r>
      <w:r w:rsidR="00460D90" w:rsidRPr="0002306D">
        <w:rPr>
          <w:rFonts w:ascii="Times New Roman" w:hAnsi="Times New Roman" w:cs="Times New Roman"/>
          <w:sz w:val="28"/>
          <w:szCs w:val="28"/>
        </w:rPr>
        <w:t>служащим, являются достоверными и полными;</w:t>
      </w:r>
    </w:p>
    <w:p w:rsidR="007C32B7" w:rsidRDefault="005C4BF7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5"/>
      <w:bookmarkEnd w:id="13"/>
      <w:r>
        <w:rPr>
          <w:rFonts w:ascii="Times New Roman" w:hAnsi="Times New Roman" w:cs="Times New Roman"/>
          <w:sz w:val="28"/>
          <w:szCs w:val="28"/>
        </w:rPr>
        <w:t>2</w:t>
      </w:r>
      <w:r w:rsidR="00460D90" w:rsidRPr="0002306D">
        <w:rPr>
          <w:rFonts w:ascii="Times New Roman" w:hAnsi="Times New Roman" w:cs="Times New Roman"/>
          <w:sz w:val="28"/>
          <w:szCs w:val="28"/>
        </w:rPr>
        <w:t xml:space="preserve">) </w:t>
      </w:r>
      <w:r w:rsidR="00460D90" w:rsidRPr="00E75EF9">
        <w:rPr>
          <w:rFonts w:ascii="Times New Roman" w:hAnsi="Times New Roman"/>
          <w:sz w:val="28"/>
          <w:szCs w:val="28"/>
        </w:rPr>
        <w:t>установить, что</w:t>
      </w:r>
      <w:r w:rsidR="00460D90">
        <w:rPr>
          <w:rFonts w:ascii="Times New Roman" w:hAnsi="Times New Roman"/>
          <w:sz w:val="28"/>
          <w:szCs w:val="28"/>
        </w:rPr>
        <w:t xml:space="preserve"> сведения,</w:t>
      </w:r>
      <w:r w:rsidR="00460D90" w:rsidRPr="00E75EF9">
        <w:rPr>
          <w:rFonts w:ascii="Times New Roman" w:hAnsi="Times New Roman"/>
          <w:sz w:val="28"/>
          <w:szCs w:val="28"/>
        </w:rPr>
        <w:t xml:space="preserve"> </w:t>
      </w:r>
      <w:r w:rsidR="00460D90">
        <w:rPr>
          <w:rFonts w:ascii="Times New Roman" w:hAnsi="Times New Roman"/>
          <w:sz w:val="28"/>
          <w:szCs w:val="28"/>
        </w:rPr>
        <w:t xml:space="preserve">представленные </w:t>
      </w:r>
      <w:r w:rsidR="00DC4F28">
        <w:rPr>
          <w:rFonts w:ascii="Times New Roman" w:hAnsi="Times New Roman"/>
          <w:sz w:val="28"/>
          <w:szCs w:val="28"/>
        </w:rPr>
        <w:t>государственным (</w:t>
      </w:r>
      <w:r w:rsidR="00460D90" w:rsidRPr="00E75EF9">
        <w:rPr>
          <w:rFonts w:ascii="Times New Roman" w:hAnsi="Times New Roman"/>
          <w:sz w:val="28"/>
          <w:szCs w:val="28"/>
        </w:rPr>
        <w:t>муниципальны</w:t>
      </w:r>
      <w:r w:rsidR="00460D90">
        <w:rPr>
          <w:rFonts w:ascii="Times New Roman" w:hAnsi="Times New Roman"/>
          <w:sz w:val="28"/>
          <w:szCs w:val="28"/>
        </w:rPr>
        <w:t>м</w:t>
      </w:r>
      <w:r w:rsidR="00DC4F28">
        <w:rPr>
          <w:rFonts w:ascii="Times New Roman" w:hAnsi="Times New Roman"/>
          <w:sz w:val="28"/>
          <w:szCs w:val="28"/>
        </w:rPr>
        <w:t>)</w:t>
      </w:r>
      <w:r w:rsidR="00460D90" w:rsidRPr="00E75EF9">
        <w:rPr>
          <w:rFonts w:ascii="Times New Roman" w:hAnsi="Times New Roman"/>
          <w:sz w:val="28"/>
          <w:szCs w:val="28"/>
        </w:rPr>
        <w:t xml:space="preserve"> служащи</w:t>
      </w:r>
      <w:r w:rsidR="00460D90">
        <w:rPr>
          <w:rFonts w:ascii="Times New Roman" w:hAnsi="Times New Roman"/>
          <w:sz w:val="28"/>
          <w:szCs w:val="28"/>
        </w:rPr>
        <w:t>м, являются недостоверными и (или) неполными</w:t>
      </w:r>
      <w:r w:rsidR="00460D90" w:rsidRPr="00110C8C">
        <w:rPr>
          <w:rFonts w:ascii="Times New Roman" w:hAnsi="Times New Roman"/>
          <w:sz w:val="28"/>
          <w:szCs w:val="28"/>
        </w:rPr>
        <w:t>. В этом случае Комиссия рекомендует главе муниципального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</w:t>
      </w:r>
      <w:r w:rsidR="00460D90">
        <w:rPr>
          <w:rFonts w:ascii="Times New Roman" w:hAnsi="Times New Roman"/>
          <w:sz w:val="28"/>
          <w:szCs w:val="28"/>
        </w:rPr>
        <w:t xml:space="preserve"> в соответствии с  частью 5 статьи 17 Закона города Москвы от 22 октября 2008 года № 50 «О муниципальной службе в городе Москве» (</w:t>
      </w:r>
      <w:r w:rsidR="00460D90" w:rsidRPr="00E7289E">
        <w:rPr>
          <w:rFonts w:ascii="Times New Roman" w:hAnsi="Times New Roman"/>
          <w:sz w:val="28"/>
          <w:szCs w:val="28"/>
          <w:shd w:val="clear" w:color="auto" w:fill="FFFFFF"/>
        </w:rPr>
        <w:t>Часть дополнительно включена с 10 марта 2024 года </w:t>
      </w:r>
      <w:hyperlink r:id="rId12" w:anchor="7DG0K8" w:history="1">
        <w:r w:rsidR="00460D90" w:rsidRPr="006B4232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Законом города Москвы от 21 февраля 2024 года N 2</w:t>
        </w:r>
      </w:hyperlink>
      <w:r w:rsidR="00460D90">
        <w:rPr>
          <w:rFonts w:ascii="Times New Roman" w:hAnsi="Times New Roman"/>
          <w:sz w:val="28"/>
          <w:szCs w:val="28"/>
        </w:rPr>
        <w:t>)</w:t>
      </w:r>
      <w:r w:rsidR="007C32B7">
        <w:rPr>
          <w:rFonts w:ascii="Times New Roman" w:hAnsi="Times New Roman"/>
          <w:sz w:val="28"/>
          <w:szCs w:val="28"/>
        </w:rPr>
        <w:t>.</w:t>
      </w:r>
      <w:r w:rsidR="007C32B7" w:rsidRPr="007C3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B7" w:rsidRPr="0002306D" w:rsidRDefault="007C32B7" w:rsidP="0092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306D">
        <w:rPr>
          <w:rFonts w:ascii="Times New Roman" w:hAnsi="Times New Roman" w:cs="Times New Roman"/>
          <w:sz w:val="28"/>
          <w:szCs w:val="28"/>
        </w:rPr>
        <w:t>2</w:t>
      </w:r>
      <w:r w:rsidR="007612A2">
        <w:rPr>
          <w:rFonts w:ascii="Times New Roman" w:hAnsi="Times New Roman" w:cs="Times New Roman"/>
          <w:sz w:val="28"/>
          <w:szCs w:val="28"/>
        </w:rPr>
        <w:t>6</w:t>
      </w:r>
      <w:r w:rsidRPr="0002306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2" w:tooltip="о несоблюдении государственным служащим требований к служебному поведению и (или) требований об урегулировании конфликта интересов;" w:history="1">
        <w:r w:rsidRPr="00857944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857944">
          <w:rPr>
            <w:rFonts w:ascii="Times New Roman" w:hAnsi="Times New Roman" w:cs="Times New Roman"/>
            <w:sz w:val="28"/>
            <w:szCs w:val="28"/>
          </w:rPr>
          <w:t xml:space="preserve"> "</w:t>
        </w:r>
        <w:r>
          <w:rPr>
            <w:rFonts w:ascii="Times New Roman" w:hAnsi="Times New Roman" w:cs="Times New Roman"/>
            <w:sz w:val="28"/>
            <w:szCs w:val="28"/>
          </w:rPr>
          <w:t>б</w:t>
        </w:r>
        <w:r w:rsidRPr="00857944">
          <w:rPr>
            <w:rFonts w:ascii="Times New Roman" w:hAnsi="Times New Roman" w:cs="Times New Roman"/>
            <w:sz w:val="28"/>
            <w:szCs w:val="28"/>
          </w:rPr>
          <w:t xml:space="preserve">" </w:t>
        </w:r>
        <w:r>
          <w:rPr>
            <w:rFonts w:ascii="Times New Roman" w:hAnsi="Times New Roman" w:cs="Times New Roman"/>
            <w:sz w:val="28"/>
            <w:szCs w:val="28"/>
          </w:rPr>
          <w:t xml:space="preserve">подпункта 1 </w:t>
        </w:r>
        <w:r w:rsidRPr="00857944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C32B7" w:rsidRPr="0002306D" w:rsidRDefault="009276D4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2B7" w:rsidRPr="0002306D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государственный (</w:t>
      </w:r>
      <w:r w:rsidR="007C32B7" w:rsidRPr="0002306D">
        <w:rPr>
          <w:rFonts w:ascii="Times New Roman" w:hAnsi="Times New Roman" w:cs="Times New Roman"/>
          <w:sz w:val="28"/>
          <w:szCs w:val="28"/>
        </w:rPr>
        <w:t>муниципальный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="007C32B7" w:rsidRPr="0002306D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7C32B7" w:rsidRPr="0002306D" w:rsidRDefault="009276D4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32B7" w:rsidRPr="0002306D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государственный (</w:t>
      </w:r>
      <w:r w:rsidR="007C32B7" w:rsidRPr="0002306D">
        <w:rPr>
          <w:rFonts w:ascii="Times New Roman" w:hAnsi="Times New Roman" w:cs="Times New Roman"/>
          <w:sz w:val="28"/>
          <w:szCs w:val="28"/>
        </w:rPr>
        <w:t>муниципальный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="007C32B7" w:rsidRPr="0002306D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округа</w:t>
      </w:r>
      <w:r w:rsidR="007C32B7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32B7" w:rsidRPr="0002306D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7C32B7" w:rsidRDefault="007C32B7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12A2">
        <w:rPr>
          <w:rFonts w:ascii="Times New Roman" w:hAnsi="Times New Roman" w:cs="Times New Roman"/>
          <w:sz w:val="28"/>
          <w:szCs w:val="28"/>
        </w:rPr>
        <w:t>7</w:t>
      </w:r>
      <w:r w:rsidRPr="0002306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</w:t>
      </w:r>
      <w:r w:rsidRPr="00857944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857944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0F2785">
          <w:rPr>
            <w:rFonts w:ascii="Times New Roman" w:hAnsi="Times New Roman" w:cs="Times New Roman"/>
            <w:sz w:val="28"/>
            <w:szCs w:val="28"/>
          </w:rPr>
          <w:t>е</w:t>
        </w:r>
        <w:r w:rsidRPr="00857944">
          <w:rPr>
            <w:rFonts w:ascii="Times New Roman" w:hAnsi="Times New Roman" w:cs="Times New Roman"/>
            <w:sz w:val="28"/>
            <w:szCs w:val="28"/>
          </w:rPr>
          <w:t xml:space="preserve"> "</w:t>
        </w:r>
        <w:r w:rsidR="000F2785">
          <w:rPr>
            <w:rFonts w:ascii="Times New Roman" w:hAnsi="Times New Roman" w:cs="Times New Roman"/>
            <w:sz w:val="28"/>
            <w:szCs w:val="28"/>
          </w:rPr>
          <w:t>а</w:t>
        </w:r>
        <w:r w:rsidRPr="00857944">
          <w:rPr>
            <w:rFonts w:ascii="Times New Roman" w:hAnsi="Times New Roman" w:cs="Times New Roman"/>
            <w:sz w:val="28"/>
            <w:szCs w:val="28"/>
          </w:rPr>
          <w:t xml:space="preserve">" </w:t>
        </w:r>
        <w:r w:rsidR="000F2785">
          <w:rPr>
            <w:rFonts w:ascii="Times New Roman" w:hAnsi="Times New Roman" w:cs="Times New Roman"/>
            <w:sz w:val="28"/>
            <w:szCs w:val="28"/>
          </w:rPr>
          <w:t>подпункта 2 пункта</w:t>
        </w:r>
        <w:r w:rsidRPr="00857944">
          <w:rPr>
            <w:rFonts w:ascii="Times New Roman" w:hAnsi="Times New Roman" w:cs="Times New Roman"/>
            <w:sz w:val="28"/>
            <w:szCs w:val="28"/>
          </w:rPr>
          <w:t xml:space="preserve"> 13</w:t>
        </w:r>
      </w:hyperlink>
      <w:r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</w:t>
      </w:r>
      <w:r w:rsidRPr="0002306D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0F2785" w:rsidRPr="00E75EF9" w:rsidRDefault="000F2785" w:rsidP="009276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75EF9">
        <w:rPr>
          <w:rFonts w:ascii="Times New Roman" w:hAnsi="Times New Roman"/>
          <w:sz w:val="28"/>
          <w:szCs w:val="28"/>
        </w:rPr>
        <w:t xml:space="preserve">дать гражданину согласие на замещение </w:t>
      </w:r>
      <w:r>
        <w:rPr>
          <w:rFonts w:ascii="Times New Roman" w:hAnsi="Times New Roman"/>
          <w:sz w:val="28"/>
          <w:szCs w:val="28"/>
        </w:rPr>
        <w:t xml:space="preserve">на условиях трудового договора </w:t>
      </w:r>
      <w:r w:rsidRPr="00E75EF9">
        <w:rPr>
          <w:rFonts w:ascii="Times New Roman" w:hAnsi="Times New Roman"/>
          <w:sz w:val="28"/>
          <w:szCs w:val="28"/>
        </w:rPr>
        <w:t xml:space="preserve">должности в организации </w:t>
      </w:r>
      <w:r>
        <w:rPr>
          <w:rFonts w:ascii="Times New Roman" w:hAnsi="Times New Roman"/>
          <w:sz w:val="28"/>
          <w:szCs w:val="28"/>
        </w:rPr>
        <w:t xml:space="preserve">и (или) </w:t>
      </w:r>
      <w:r w:rsidRPr="00E75EF9">
        <w:rPr>
          <w:rFonts w:ascii="Times New Roman" w:hAnsi="Times New Roman"/>
          <w:sz w:val="28"/>
          <w:szCs w:val="28"/>
        </w:rPr>
        <w:t xml:space="preserve">выполнение </w:t>
      </w:r>
      <w:r>
        <w:rPr>
          <w:rFonts w:ascii="Times New Roman" w:hAnsi="Times New Roman"/>
          <w:sz w:val="28"/>
          <w:szCs w:val="28"/>
        </w:rPr>
        <w:t xml:space="preserve">в данной организации </w:t>
      </w:r>
      <w:r w:rsidRPr="00E75EF9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(оказание данной организации услуги)</w:t>
      </w:r>
      <w:r w:rsidRPr="00E75EF9">
        <w:rPr>
          <w:rFonts w:ascii="Times New Roman" w:hAnsi="Times New Roman"/>
          <w:sz w:val="28"/>
          <w:szCs w:val="28"/>
        </w:rPr>
        <w:t xml:space="preserve"> на условиях гражданско-правового договора </w:t>
      </w:r>
      <w:r>
        <w:rPr>
          <w:rFonts w:ascii="Times New Roman" w:hAnsi="Times New Roman"/>
          <w:sz w:val="28"/>
          <w:szCs w:val="28"/>
        </w:rPr>
        <w:t>(гражданско-правовых договоров) в случаях, предусмотренных федеральными законами</w:t>
      </w:r>
      <w:r w:rsidRPr="00E75EF9">
        <w:rPr>
          <w:rFonts w:ascii="Times New Roman" w:hAnsi="Times New Roman"/>
          <w:sz w:val="28"/>
          <w:szCs w:val="28"/>
        </w:rPr>
        <w:t>, если отдельные функции</w:t>
      </w:r>
      <w:r>
        <w:rPr>
          <w:rFonts w:ascii="Times New Roman" w:hAnsi="Times New Roman"/>
          <w:sz w:val="28"/>
          <w:szCs w:val="28"/>
        </w:rPr>
        <w:t xml:space="preserve"> муниципального (административного)</w:t>
      </w:r>
      <w:r w:rsidRPr="00E75EF9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E75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</w:t>
      </w:r>
      <w:r w:rsidRPr="00E75EF9">
        <w:rPr>
          <w:rFonts w:ascii="Times New Roman" w:hAnsi="Times New Roman"/>
          <w:sz w:val="28"/>
          <w:szCs w:val="28"/>
        </w:rPr>
        <w:t>ой организацией входили должностные обязанности</w:t>
      </w:r>
      <w:r>
        <w:rPr>
          <w:rFonts w:ascii="Times New Roman" w:hAnsi="Times New Roman"/>
          <w:sz w:val="28"/>
          <w:szCs w:val="28"/>
        </w:rPr>
        <w:t xml:space="preserve"> муниципального служащего</w:t>
      </w:r>
      <w:r w:rsidRPr="00E75EF9">
        <w:rPr>
          <w:rFonts w:ascii="Times New Roman" w:hAnsi="Times New Roman"/>
          <w:sz w:val="28"/>
          <w:szCs w:val="28"/>
        </w:rPr>
        <w:t>;</w:t>
      </w:r>
    </w:p>
    <w:p w:rsidR="000F2785" w:rsidRDefault="000F2785" w:rsidP="009276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5EF9">
        <w:rPr>
          <w:rFonts w:ascii="Times New Roman" w:hAnsi="Times New Roman"/>
          <w:sz w:val="28"/>
          <w:szCs w:val="28"/>
        </w:rPr>
        <w:t xml:space="preserve">) отказать гражданину в замещении </w:t>
      </w:r>
      <w:r>
        <w:rPr>
          <w:rFonts w:ascii="Times New Roman" w:hAnsi="Times New Roman"/>
          <w:sz w:val="28"/>
          <w:szCs w:val="28"/>
        </w:rPr>
        <w:t>на условиях трудового договора</w:t>
      </w:r>
      <w:r w:rsidRPr="00E75EF9">
        <w:rPr>
          <w:rFonts w:ascii="Times New Roman" w:hAnsi="Times New Roman"/>
          <w:sz w:val="28"/>
          <w:szCs w:val="28"/>
        </w:rPr>
        <w:t xml:space="preserve"> должности в организации </w:t>
      </w:r>
      <w:r>
        <w:rPr>
          <w:rFonts w:ascii="Times New Roman" w:hAnsi="Times New Roman"/>
          <w:sz w:val="28"/>
          <w:szCs w:val="28"/>
        </w:rPr>
        <w:t xml:space="preserve">и (или) </w:t>
      </w:r>
      <w:r w:rsidRPr="00E75EF9">
        <w:rPr>
          <w:rFonts w:ascii="Times New Roman" w:hAnsi="Times New Roman"/>
          <w:sz w:val="28"/>
          <w:szCs w:val="28"/>
        </w:rPr>
        <w:t xml:space="preserve">выполнение </w:t>
      </w:r>
      <w:r>
        <w:rPr>
          <w:rFonts w:ascii="Times New Roman" w:hAnsi="Times New Roman"/>
          <w:sz w:val="28"/>
          <w:szCs w:val="28"/>
        </w:rPr>
        <w:t xml:space="preserve">в данной организации </w:t>
      </w:r>
      <w:r w:rsidRPr="00E75EF9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(оказание данной организации услуги)</w:t>
      </w:r>
      <w:r w:rsidRPr="00E75EF9">
        <w:rPr>
          <w:rFonts w:ascii="Times New Roman" w:hAnsi="Times New Roman"/>
          <w:sz w:val="28"/>
          <w:szCs w:val="28"/>
        </w:rPr>
        <w:t xml:space="preserve"> на условиях гражданско-правового договора </w:t>
      </w:r>
      <w:r>
        <w:rPr>
          <w:rFonts w:ascii="Times New Roman" w:hAnsi="Times New Roman"/>
          <w:sz w:val="28"/>
          <w:szCs w:val="28"/>
        </w:rPr>
        <w:t>(гражданско-правовых договоров) в случаях, предусмотренных федеральными законами</w:t>
      </w:r>
      <w:r w:rsidRPr="00E75EF9">
        <w:rPr>
          <w:rFonts w:ascii="Times New Roman" w:hAnsi="Times New Roman"/>
          <w:sz w:val="28"/>
          <w:szCs w:val="28"/>
        </w:rPr>
        <w:t>, если отдельные функции</w:t>
      </w:r>
      <w:r>
        <w:rPr>
          <w:rFonts w:ascii="Times New Roman" w:hAnsi="Times New Roman"/>
          <w:sz w:val="28"/>
          <w:szCs w:val="28"/>
        </w:rPr>
        <w:t xml:space="preserve"> муниципального (административного)</w:t>
      </w:r>
      <w:r w:rsidRPr="00E75EF9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E75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</w:t>
      </w:r>
      <w:r w:rsidRPr="00E75EF9">
        <w:rPr>
          <w:rFonts w:ascii="Times New Roman" w:hAnsi="Times New Roman"/>
          <w:sz w:val="28"/>
          <w:szCs w:val="28"/>
        </w:rPr>
        <w:t>ой организацией входили должностные обязанности</w:t>
      </w:r>
      <w:r>
        <w:rPr>
          <w:rFonts w:ascii="Times New Roman" w:hAnsi="Times New Roman"/>
          <w:sz w:val="28"/>
          <w:szCs w:val="28"/>
        </w:rPr>
        <w:t xml:space="preserve"> муниципального служащего</w:t>
      </w:r>
      <w:r w:rsidRPr="00E75EF9">
        <w:rPr>
          <w:rFonts w:ascii="Times New Roman" w:hAnsi="Times New Roman"/>
          <w:sz w:val="28"/>
          <w:szCs w:val="28"/>
        </w:rPr>
        <w:t>, и мотивировать свой отказ.</w:t>
      </w:r>
    </w:p>
    <w:p w:rsidR="000F2785" w:rsidRPr="0002306D" w:rsidRDefault="000F278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12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306D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11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857944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857944">
          <w:rPr>
            <w:rFonts w:ascii="Times New Roman" w:hAnsi="Times New Roman" w:cs="Times New Roman"/>
            <w:sz w:val="28"/>
            <w:szCs w:val="28"/>
          </w:rPr>
          <w:t xml:space="preserve"> "б" </w:t>
        </w:r>
        <w:r>
          <w:rPr>
            <w:rFonts w:ascii="Times New Roman" w:hAnsi="Times New Roman" w:cs="Times New Roman"/>
            <w:sz w:val="28"/>
            <w:szCs w:val="28"/>
          </w:rPr>
          <w:t xml:space="preserve">подпункта 2 </w:t>
        </w:r>
        <w:r w:rsidRPr="00857944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F2785" w:rsidRPr="0002306D" w:rsidRDefault="000F278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2306D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F2785" w:rsidRPr="0002306D" w:rsidRDefault="000F278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306D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F2785" w:rsidRDefault="000F278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2306D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округа</w:t>
      </w:r>
      <w:r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306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7612A2" w:rsidRPr="007612A2" w:rsidRDefault="007612A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7612A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«в» </w:t>
      </w:r>
      <w:hyperlink w:anchor="Par12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 w:history="1">
        <w:r w:rsidRPr="007612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 2 пункта 13</w:t>
        </w:r>
      </w:hyperlink>
      <w:r w:rsidRPr="007612A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612A2" w:rsidRPr="007612A2" w:rsidRDefault="007612A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612A2">
        <w:rPr>
          <w:rFonts w:ascii="Times New Roman" w:hAnsi="Times New Roman" w:cs="Times New Roman"/>
          <w:sz w:val="28"/>
          <w:szCs w:val="28"/>
        </w:rPr>
        <w:t>1) признать, что при исполнении государственным (муниципальным) служащим должностных обязанностей конфликт интересов отсутствует;</w:t>
      </w:r>
    </w:p>
    <w:p w:rsidR="007612A2" w:rsidRPr="007612A2" w:rsidRDefault="007612A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612A2">
        <w:rPr>
          <w:rFonts w:ascii="Times New Roman" w:hAnsi="Times New Roman" w:cs="Times New Roman"/>
          <w:sz w:val="28"/>
          <w:szCs w:val="28"/>
        </w:rPr>
        <w:t>2) признать, что при исполнении государственным (муниципальным)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7612A2" w:rsidRPr="007612A2" w:rsidRDefault="007612A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612A2">
        <w:rPr>
          <w:rFonts w:ascii="Times New Roman" w:hAnsi="Times New Roman" w:cs="Times New Roman"/>
          <w:sz w:val="28"/>
          <w:szCs w:val="28"/>
        </w:rPr>
        <w:lastRenderedPageBreak/>
        <w:t>3) признать, что государственный (муниципальный)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F2785" w:rsidRPr="0002306D" w:rsidRDefault="007612A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F2785">
        <w:rPr>
          <w:rFonts w:ascii="Times New Roman" w:hAnsi="Times New Roman" w:cs="Times New Roman"/>
          <w:sz w:val="28"/>
          <w:szCs w:val="28"/>
        </w:rPr>
        <w:t xml:space="preserve">. </w:t>
      </w:r>
      <w:r w:rsidR="000F2785" w:rsidRPr="0002306D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0F2785" w:rsidRPr="0085794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 w:history="1">
        <w:r w:rsidR="000F2785" w:rsidRPr="0085794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E4676">
          <w:rPr>
            <w:rFonts w:ascii="Times New Roman" w:hAnsi="Times New Roman" w:cs="Times New Roman"/>
            <w:sz w:val="28"/>
            <w:szCs w:val="28"/>
          </w:rPr>
          <w:t>4</w:t>
        </w:r>
        <w:r w:rsidR="000F2785" w:rsidRPr="00857944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0F27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F2785" w:rsidRPr="0002306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F2785" w:rsidRPr="0002306D" w:rsidRDefault="000F278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2306D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DC4F28"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13" w:history="1">
        <w:r w:rsidRPr="0002306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02306D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F2785" w:rsidRDefault="000F2785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306D">
        <w:rPr>
          <w:rFonts w:ascii="Times New Roman" w:hAnsi="Times New Roman" w:cs="Times New Roman"/>
          <w:sz w:val="28"/>
          <w:szCs w:val="28"/>
        </w:rPr>
        <w:t>) признать, что сведения, представленные</w:t>
      </w:r>
      <w:r w:rsidR="00DC4F28">
        <w:rPr>
          <w:rFonts w:ascii="Times New Roman" w:hAnsi="Times New Roman" w:cs="Times New Roman"/>
          <w:sz w:val="28"/>
          <w:szCs w:val="28"/>
        </w:rPr>
        <w:t xml:space="preserve"> государственным (</w:t>
      </w:r>
      <w:r w:rsidRPr="0002306D">
        <w:rPr>
          <w:rFonts w:ascii="Times New Roman" w:hAnsi="Times New Roman" w:cs="Times New Roman"/>
          <w:sz w:val="28"/>
          <w:szCs w:val="28"/>
        </w:rPr>
        <w:t>муниципальным</w:t>
      </w:r>
      <w:r w:rsidR="00DC4F28">
        <w:rPr>
          <w:rFonts w:ascii="Times New Roman" w:hAnsi="Times New Roman" w:cs="Times New Roman"/>
          <w:sz w:val="28"/>
          <w:szCs w:val="28"/>
        </w:rPr>
        <w:t>)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14" w:history="1">
        <w:r w:rsidRPr="0002306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02306D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муниципального округа</w:t>
      </w:r>
      <w:r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306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07B77" w:rsidRPr="00F07B77" w:rsidRDefault="00F07B77" w:rsidP="009276D4">
      <w:pPr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F07B77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подпункте 5 пункта 13 настоящего Положения, Комиссия принимает в отношении гражданина, замещавшего должность муниципальной службы в аппарате Совета депутатов:</w:t>
      </w:r>
    </w:p>
    <w:p w:rsidR="00F07B77" w:rsidRPr="00F07B77" w:rsidRDefault="00F07B77" w:rsidP="00927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F07B77">
        <w:rPr>
          <w:rFonts w:ascii="Times New Roman" w:hAnsi="Times New Roman" w:cs="Times New Roman"/>
          <w:sz w:val="28"/>
          <w:szCs w:val="28"/>
        </w:rPr>
        <w:t>дать согласие на замещение на условиях трудового договора должности в организации либо на выполнение работы (оказание услуги) на условиях гражданско-правового договора в данной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F07B77" w:rsidRPr="00F07B77" w:rsidRDefault="00F07B77" w:rsidP="00927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F07B77">
        <w:rPr>
          <w:rFonts w:ascii="Times New Roman" w:hAnsi="Times New Roman" w:cs="Times New Roman"/>
          <w:sz w:val="28"/>
          <w:szCs w:val="28"/>
        </w:rPr>
        <w:t>установить, что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 нарушают требования статьи 12 Федерального закона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EA4B0E" w:rsidRPr="00EA4B0E" w:rsidRDefault="00EA4B0E" w:rsidP="009276D4">
      <w:pPr>
        <w:widowControl w:val="0"/>
        <w:tabs>
          <w:tab w:val="left" w:pos="1373"/>
        </w:tabs>
        <w:autoSpaceDE w:val="0"/>
        <w:autoSpaceDN w:val="0"/>
        <w:spacing w:before="46" w:after="0" w:line="240" w:lineRule="auto"/>
        <w:ind w:right="3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7B77">
        <w:rPr>
          <w:rFonts w:ascii="Times New Roman" w:hAnsi="Times New Roman" w:cs="Times New Roman"/>
          <w:sz w:val="28"/>
          <w:szCs w:val="28"/>
        </w:rPr>
        <w:t>31</w:t>
      </w:r>
      <w:r w:rsidRPr="00EA4B0E">
        <w:rPr>
          <w:rFonts w:ascii="Times New Roman" w:hAnsi="Times New Roman" w:cs="Times New Roman"/>
          <w:sz w:val="28"/>
          <w:szCs w:val="28"/>
        </w:rPr>
        <w:t>.</w:t>
      </w:r>
      <w:r w:rsidR="00F07B77">
        <w:rPr>
          <w:rFonts w:ascii="Times New Roman" w:hAnsi="Times New Roman" w:cs="Times New Roman"/>
          <w:sz w:val="28"/>
          <w:szCs w:val="28"/>
        </w:rPr>
        <w:t>1</w:t>
      </w:r>
      <w:r w:rsidRPr="00EA4B0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_bookmark23" w:history="1">
        <w:r w:rsidRPr="00EA4B0E">
          <w:rPr>
            <w:rFonts w:ascii="Times New Roman" w:hAnsi="Times New Roman" w:cs="Times New Roman"/>
            <w:sz w:val="28"/>
            <w:szCs w:val="28"/>
          </w:rPr>
          <w:t>подпункте "6" пункта 13</w:t>
        </w:r>
      </w:hyperlink>
      <w:r w:rsidRPr="00EA4B0E">
        <w:rPr>
          <w:rFonts w:ascii="Times New Roman" w:hAnsi="Times New Roman" w:cs="Times New Roman"/>
          <w:color w:val="0F6BBF"/>
          <w:sz w:val="28"/>
          <w:szCs w:val="28"/>
        </w:rPr>
        <w:t xml:space="preserve"> </w:t>
      </w:r>
      <w:r w:rsidRPr="00EA4B0E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EA4B0E" w:rsidRPr="00EA4B0E" w:rsidRDefault="00EA4B0E" w:rsidP="009276D4">
      <w:pPr>
        <w:pStyle w:val="af1"/>
        <w:ind w:right="335" w:firstLine="0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EA4B0E">
        <w:rPr>
          <w:sz w:val="28"/>
          <w:szCs w:val="28"/>
        </w:rPr>
        <w:t xml:space="preserve">) признать наличие причинно-следственной связи между возникновением не зависящих от государственного </w:t>
      </w:r>
      <w:r w:rsidR="00DC4F28">
        <w:rPr>
          <w:sz w:val="28"/>
          <w:szCs w:val="28"/>
        </w:rPr>
        <w:t xml:space="preserve">(муниципального) </w:t>
      </w:r>
      <w:r w:rsidRPr="00EA4B0E">
        <w:rPr>
          <w:sz w:val="28"/>
          <w:szCs w:val="28"/>
        </w:rPr>
        <w:t>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A4B0E" w:rsidRPr="00EA4B0E" w:rsidRDefault="00EA4B0E" w:rsidP="009276D4">
      <w:pPr>
        <w:pStyle w:val="af1"/>
        <w:ind w:right="335" w:firstLine="0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EA4B0E">
        <w:rPr>
          <w:sz w:val="28"/>
          <w:szCs w:val="28"/>
        </w:rPr>
        <w:t>) признать отсутствие причинно-следственной связи между возникновением не зависящих от государственного</w:t>
      </w:r>
      <w:r w:rsidR="00DC4F28">
        <w:rPr>
          <w:sz w:val="28"/>
          <w:szCs w:val="28"/>
        </w:rPr>
        <w:t>(муниципального)</w:t>
      </w:r>
      <w:r w:rsidRPr="00EA4B0E">
        <w:rPr>
          <w:sz w:val="28"/>
          <w:szCs w:val="28"/>
        </w:rPr>
        <w:t xml:space="preserve"> </w:t>
      </w:r>
      <w:r w:rsidRPr="00EA4B0E">
        <w:rPr>
          <w:sz w:val="28"/>
          <w:szCs w:val="28"/>
        </w:rPr>
        <w:lastRenderedPageBreak/>
        <w:t>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A7F88" w:rsidRDefault="00B61D0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80D78">
        <w:rPr>
          <w:rFonts w:ascii="Times New Roman" w:hAnsi="Times New Roman" w:cs="Times New Roman"/>
          <w:sz w:val="28"/>
          <w:szCs w:val="28"/>
        </w:rPr>
        <w:t xml:space="preserve">. </w:t>
      </w:r>
      <w:r w:rsidR="000F2785" w:rsidRPr="0002306D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</w:t>
      </w:r>
      <w:r w:rsidR="000F2785" w:rsidRPr="00857944">
        <w:rPr>
          <w:rFonts w:ascii="Times New Roman" w:hAnsi="Times New Roman" w:cs="Times New Roman"/>
          <w:sz w:val="28"/>
          <w:szCs w:val="28"/>
        </w:rPr>
        <w:t xml:space="preserve">в </w:t>
      </w:r>
      <w:r w:rsidR="008356F0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4D1CC5">
        <w:rPr>
          <w:rFonts w:ascii="Times New Roman" w:hAnsi="Times New Roman" w:cs="Times New Roman"/>
          <w:sz w:val="28"/>
          <w:szCs w:val="28"/>
        </w:rPr>
        <w:t xml:space="preserve">1, 2, </w:t>
      </w:r>
      <w:hyperlink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="00B80D78">
          <w:rPr>
            <w:rFonts w:ascii="Times New Roman" w:hAnsi="Times New Roman" w:cs="Times New Roman"/>
            <w:sz w:val="28"/>
            <w:szCs w:val="28"/>
          </w:rPr>
          <w:t>4</w:t>
        </w:r>
        <w:r w:rsidR="008356F0">
          <w:rPr>
            <w:rFonts w:ascii="Times New Roman" w:hAnsi="Times New Roman" w:cs="Times New Roman"/>
            <w:sz w:val="28"/>
            <w:szCs w:val="28"/>
          </w:rPr>
          <w:t>, 5</w:t>
        </w:r>
        <w:r w:rsidR="004D1CC5">
          <w:rPr>
            <w:rFonts w:ascii="Times New Roman" w:hAnsi="Times New Roman" w:cs="Times New Roman"/>
            <w:sz w:val="28"/>
            <w:szCs w:val="28"/>
          </w:rPr>
          <w:t xml:space="preserve"> и</w:t>
        </w:r>
        <w:r w:rsidR="008356F0">
          <w:rPr>
            <w:rFonts w:ascii="Times New Roman" w:hAnsi="Times New Roman" w:cs="Times New Roman"/>
            <w:sz w:val="28"/>
            <w:szCs w:val="28"/>
          </w:rPr>
          <w:t xml:space="preserve"> 6</w:t>
        </w:r>
        <w:r w:rsidR="000F2785" w:rsidRPr="0085794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F2785" w:rsidRPr="00857944">
        <w:t xml:space="preserve"> </w:t>
      </w:r>
      <w:r w:rsidR="000F2785" w:rsidRPr="00857944">
        <w:rPr>
          <w:rFonts w:ascii="Times New Roman" w:hAnsi="Times New Roman" w:cs="Times New Roman"/>
          <w:sz w:val="28"/>
          <w:szCs w:val="28"/>
        </w:rPr>
        <w:t>настоящего Поло</w:t>
      </w:r>
      <w:r w:rsidR="000F2785" w:rsidRPr="0002306D">
        <w:rPr>
          <w:rFonts w:ascii="Times New Roman" w:hAnsi="Times New Roman" w:cs="Times New Roman"/>
          <w:sz w:val="28"/>
          <w:szCs w:val="28"/>
        </w:rPr>
        <w:t xml:space="preserve">жения, при наличии к тому оснований Комиссия может принять иное решение, чем это предусмотрено </w:t>
      </w:r>
      <w:hyperlink w:anchor="Par15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 w:history="1">
        <w:r w:rsidR="000F2785" w:rsidRPr="00F85B9B">
          <w:rPr>
            <w:rFonts w:ascii="Times New Roman" w:hAnsi="Times New Roman" w:cs="Times New Roman"/>
            <w:sz w:val="28"/>
            <w:szCs w:val="28"/>
          </w:rPr>
          <w:t>пунктами 2</w:t>
        </w:r>
        <w:r w:rsidRPr="00F85B9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F2785" w:rsidRPr="00F85B9B">
        <w:rPr>
          <w:rFonts w:ascii="Times New Roman" w:hAnsi="Times New Roman" w:cs="Times New Roman"/>
          <w:sz w:val="28"/>
          <w:szCs w:val="28"/>
        </w:rPr>
        <w:t xml:space="preserve"> </w:t>
      </w:r>
      <w:r w:rsidR="00240B1B" w:rsidRPr="00F85B9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31.1</w:t>
      </w:r>
      <w:r w:rsidR="00240B1B">
        <w:rPr>
          <w:rFonts w:ascii="Times New Roman" w:hAnsi="Times New Roman" w:cs="Times New Roman"/>
          <w:sz w:val="28"/>
          <w:szCs w:val="28"/>
        </w:rPr>
        <w:t xml:space="preserve"> </w:t>
      </w:r>
      <w:r w:rsidR="000F2785" w:rsidRPr="0002306D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E76C4A" w:rsidRDefault="00E76C4A" w:rsidP="009276D4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1D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306D">
        <w:rPr>
          <w:rFonts w:ascii="Times New Roman" w:hAnsi="Times New Roman" w:cs="Times New Roman"/>
          <w:sz w:val="28"/>
          <w:szCs w:val="28"/>
        </w:rPr>
        <w:t xml:space="preserve">По </w:t>
      </w:r>
      <w:r w:rsidRPr="003559F6">
        <w:rPr>
          <w:rFonts w:ascii="Times New Roman" w:hAnsi="Times New Roman" w:cs="Times New Roman"/>
          <w:sz w:val="28"/>
          <w:szCs w:val="28"/>
        </w:rPr>
        <w:t xml:space="preserve">итогам рассмотрения вопроса, предусмотренного </w:t>
      </w:r>
      <w:hyperlink w:anchor="Par12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" w:history="1">
        <w:r w:rsidRPr="003559F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3559F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559F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2306D">
        <w:rPr>
          <w:rFonts w:ascii="Times New Roman" w:hAnsi="Times New Roman" w:cs="Times New Roman"/>
          <w:sz w:val="28"/>
          <w:szCs w:val="28"/>
        </w:rPr>
        <w:t xml:space="preserve"> Положения, Комиссия принимает соответствующее решение.</w:t>
      </w:r>
    </w:p>
    <w:p w:rsidR="00C5417A" w:rsidRDefault="004E1225" w:rsidP="0092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5417A">
        <w:rPr>
          <w:rFonts w:ascii="Times New Roman" w:hAnsi="Times New Roman"/>
          <w:sz w:val="28"/>
          <w:szCs w:val="28"/>
        </w:rPr>
        <w:t>3</w:t>
      </w:r>
      <w:r w:rsidR="00B61D03">
        <w:rPr>
          <w:rFonts w:ascii="Times New Roman" w:hAnsi="Times New Roman"/>
          <w:sz w:val="28"/>
          <w:szCs w:val="28"/>
        </w:rPr>
        <w:t>4</w:t>
      </w:r>
      <w:r w:rsidR="00C5417A">
        <w:rPr>
          <w:rFonts w:ascii="Times New Roman" w:hAnsi="Times New Roman"/>
          <w:sz w:val="28"/>
          <w:szCs w:val="28"/>
        </w:rPr>
        <w:t xml:space="preserve">. Решения Комиссии принимается тайным голосованием </w:t>
      </w:r>
      <w:r w:rsidR="00C5417A" w:rsidRPr="00E75EF9">
        <w:rPr>
          <w:rFonts w:ascii="Times New Roman" w:hAnsi="Times New Roman"/>
          <w:sz w:val="28"/>
          <w:szCs w:val="28"/>
        </w:rPr>
        <w:t xml:space="preserve">(если </w:t>
      </w:r>
      <w:r w:rsidR="00C5417A">
        <w:rPr>
          <w:rFonts w:ascii="Times New Roman" w:hAnsi="Times New Roman"/>
          <w:sz w:val="28"/>
          <w:szCs w:val="28"/>
        </w:rPr>
        <w:t>К</w:t>
      </w:r>
      <w:r w:rsidR="00C5417A" w:rsidRPr="00E75EF9">
        <w:rPr>
          <w:rFonts w:ascii="Times New Roman" w:hAnsi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C5417A">
        <w:rPr>
          <w:rFonts w:ascii="Times New Roman" w:hAnsi="Times New Roman"/>
          <w:sz w:val="28"/>
          <w:szCs w:val="28"/>
        </w:rPr>
        <w:t>К</w:t>
      </w:r>
      <w:r w:rsidR="00C5417A" w:rsidRPr="00E75EF9">
        <w:rPr>
          <w:rFonts w:ascii="Times New Roman" w:hAnsi="Times New Roman"/>
          <w:sz w:val="28"/>
          <w:szCs w:val="28"/>
        </w:rPr>
        <w:t>омиссии. При равенстве числа голосов голос председательствующего на заседании Комиссии является решающим.</w:t>
      </w:r>
    </w:p>
    <w:p w:rsidR="00C5417A" w:rsidRDefault="00F24E5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7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417A" w:rsidRPr="0002306D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  <w:r w:rsidR="00240B1B">
        <w:rPr>
          <w:rFonts w:ascii="Times New Roman" w:hAnsi="Times New Roman" w:cs="Times New Roman"/>
          <w:sz w:val="28"/>
          <w:szCs w:val="28"/>
        </w:rPr>
        <w:t xml:space="preserve"> </w:t>
      </w:r>
      <w:r w:rsidR="00C5417A" w:rsidRPr="00D74782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r w:rsidR="00D74782" w:rsidRPr="00D74782">
        <w:rPr>
          <w:rFonts w:ascii="Times New Roman" w:hAnsi="Times New Roman" w:cs="Times New Roman"/>
          <w:sz w:val="28"/>
          <w:szCs w:val="28"/>
        </w:rPr>
        <w:t xml:space="preserve">подпункте «а» подпункта 2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C5417A" w:rsidRPr="00D74782">
          <w:rPr>
            <w:rFonts w:ascii="Times New Roman" w:hAnsi="Times New Roman" w:cs="Times New Roman"/>
            <w:sz w:val="28"/>
            <w:szCs w:val="28"/>
          </w:rPr>
          <w:t>пункт</w:t>
        </w:r>
        <w:r w:rsidRPr="00D74782">
          <w:rPr>
            <w:rFonts w:ascii="Times New Roman" w:hAnsi="Times New Roman" w:cs="Times New Roman"/>
            <w:sz w:val="28"/>
            <w:szCs w:val="28"/>
          </w:rPr>
          <w:t>е</w:t>
        </w:r>
        <w:r w:rsidR="00C5417A" w:rsidRPr="00D7478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74782" w:rsidRPr="00D7478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C5417A" w:rsidRPr="00D74782">
        <w:rPr>
          <w:rFonts w:ascii="Times New Roman" w:hAnsi="Times New Roman" w:cs="Times New Roman"/>
          <w:sz w:val="28"/>
          <w:szCs w:val="28"/>
        </w:rPr>
        <w:t xml:space="preserve"> настоящего Положения, для главы муниципального округа</w:t>
      </w:r>
      <w:r w:rsidR="00C5417A" w:rsidRPr="00D747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417A" w:rsidRPr="00D74782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 Комиссии, принимаемое по итогам рассмотрения вопроса, указанного </w:t>
      </w:r>
      <w:r w:rsidR="00D74782" w:rsidRPr="00D74782">
        <w:rPr>
          <w:rFonts w:ascii="Times New Roman" w:hAnsi="Times New Roman" w:cs="Times New Roman"/>
          <w:sz w:val="28"/>
          <w:szCs w:val="28"/>
        </w:rPr>
        <w:t xml:space="preserve">в подпункте «а» подпункта 2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D74782" w:rsidRPr="00D74782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C5417A" w:rsidRPr="00D74782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705587" w:rsidRPr="00380BE4" w:rsidRDefault="00705587" w:rsidP="0092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A647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Решения К</w:t>
      </w:r>
      <w:r w:rsidRPr="00380BE4">
        <w:rPr>
          <w:rFonts w:ascii="Times New Roman" w:hAnsi="Times New Roman" w:cs="Times New Roman"/>
          <w:sz w:val="28"/>
          <w:szCs w:val="28"/>
        </w:rPr>
        <w:t>омиссии, за исключением решен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0B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предусмотренных пунктом 2</w:t>
      </w:r>
      <w:r w:rsidR="004D1CC5">
        <w:rPr>
          <w:rFonts w:ascii="Times New Roman" w:hAnsi="Times New Roman" w:cs="Times New Roman"/>
          <w:sz w:val="28"/>
          <w:szCs w:val="28"/>
        </w:rPr>
        <w:t>6</w:t>
      </w:r>
      <w:r w:rsidR="00A6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380BE4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A64732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</w:t>
      </w:r>
      <w:r>
        <w:rPr>
          <w:rFonts w:ascii="Times New Roman" w:hAnsi="Times New Roman" w:cs="Times New Roman"/>
          <w:sz w:val="28"/>
          <w:szCs w:val="28"/>
        </w:rPr>
        <w:t>я Комиссии</w:t>
      </w:r>
      <w:r w:rsidRPr="00380BE4">
        <w:rPr>
          <w:rFonts w:ascii="Times New Roman" w:hAnsi="Times New Roman" w:cs="Times New Roman"/>
          <w:sz w:val="28"/>
          <w:szCs w:val="28"/>
        </w:rPr>
        <w:t>, принимаем</w:t>
      </w:r>
      <w:r>
        <w:rPr>
          <w:rFonts w:ascii="Times New Roman" w:hAnsi="Times New Roman" w:cs="Times New Roman"/>
          <w:sz w:val="28"/>
          <w:szCs w:val="28"/>
        </w:rPr>
        <w:t xml:space="preserve">ые в соответствии с пунктом </w:t>
      </w:r>
      <w:r w:rsidR="004D1CC5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нося</w:t>
      </w:r>
      <w:r w:rsidRPr="00380BE4">
        <w:rPr>
          <w:rFonts w:ascii="Times New Roman" w:hAnsi="Times New Roman" w:cs="Times New Roman"/>
          <w:sz w:val="28"/>
          <w:szCs w:val="28"/>
        </w:rPr>
        <w:t>т обязательный характер.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7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306D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аппарат Совета депутатов;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ж) другие сведения по усмотрению Комиссии;</w:t>
      </w:r>
    </w:p>
    <w:p w:rsidR="0036260A" w:rsidRPr="0002306D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36260A" w:rsidRDefault="0036260A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lastRenderedPageBreak/>
        <w:t>и) решение Комиссии и обоснование его принятия.</w:t>
      </w:r>
    </w:p>
    <w:p w:rsidR="00367CF3" w:rsidRPr="0002306D" w:rsidRDefault="00367CF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73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306D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7CF3" w:rsidRDefault="00367CF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324D">
        <w:rPr>
          <w:rFonts w:ascii="Times New Roman" w:hAnsi="Times New Roman" w:cs="Times New Roman"/>
          <w:sz w:val="28"/>
          <w:szCs w:val="28"/>
        </w:rPr>
        <w:t>9</w:t>
      </w:r>
      <w:r w:rsidRPr="0002306D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</w:t>
      </w:r>
      <w:r w:rsidRPr="00705587">
        <w:rPr>
          <w:rFonts w:ascii="Times New Roman" w:hAnsi="Times New Roman" w:cs="Times New Roman"/>
          <w:sz w:val="28"/>
          <w:szCs w:val="28"/>
        </w:rPr>
        <w:t xml:space="preserve">в </w:t>
      </w:r>
      <w:r w:rsidR="00705587" w:rsidRPr="00705587">
        <w:rPr>
          <w:rFonts w:ascii="Times New Roman" w:hAnsi="Times New Roman" w:cs="Times New Roman"/>
          <w:sz w:val="28"/>
          <w:szCs w:val="28"/>
        </w:rPr>
        <w:t>трех</w:t>
      </w:r>
      <w:r w:rsidRPr="00705587">
        <w:rPr>
          <w:rFonts w:ascii="Times New Roman" w:hAnsi="Times New Roman" w:cs="Times New Roman"/>
          <w:sz w:val="28"/>
          <w:szCs w:val="28"/>
        </w:rPr>
        <w:t>дневный срок</w:t>
      </w:r>
      <w:r w:rsidRPr="0002306D">
        <w:rPr>
          <w:rFonts w:ascii="Times New Roman" w:hAnsi="Times New Roman" w:cs="Times New Roman"/>
          <w:sz w:val="28"/>
          <w:szCs w:val="28"/>
        </w:rPr>
        <w:t xml:space="preserve"> со дня заседания направляются</w:t>
      </w:r>
      <w:r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306D">
        <w:rPr>
          <w:rFonts w:ascii="Times New Roman" w:hAnsi="Times New Roman" w:cs="Times New Roman"/>
          <w:sz w:val="28"/>
          <w:szCs w:val="28"/>
        </w:rPr>
        <w:t>главе муниципального округа</w:t>
      </w:r>
      <w:r w:rsidRPr="0002306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2306D">
        <w:rPr>
          <w:rFonts w:ascii="Times New Roman" w:hAnsi="Times New Roman" w:cs="Times New Roman"/>
          <w:sz w:val="28"/>
          <w:szCs w:val="28"/>
        </w:rPr>
        <w:t xml:space="preserve">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DB324D" w:rsidRPr="00DB324D" w:rsidRDefault="00DB324D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DB324D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аппарата Совета депутатов, вручается гражданину, замещавшему должность муниципальной службы в аппарате Совета депутатов, в отношении которого рассматривался вопрос, указанный в </w:t>
      </w:r>
      <w:hyperlink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DB324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подпункте "а" подпункта 2 пункта 13</w:t>
        </w:r>
      </w:hyperlink>
      <w:r w:rsidRPr="00DB324D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секретарь Комиссии уведомляет гражданина устно о принятом решении не позднее трех рабочих дней со дня его принятия.</w:t>
      </w:r>
    </w:p>
    <w:p w:rsidR="00CC1A0C" w:rsidRDefault="00DB324D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8F366C">
        <w:rPr>
          <w:rFonts w:ascii="Times New Roman" w:hAnsi="Times New Roman" w:cs="Times New Roman"/>
          <w:sz w:val="28"/>
          <w:szCs w:val="28"/>
        </w:rPr>
        <w:t xml:space="preserve">. </w:t>
      </w:r>
      <w:r w:rsidR="00CC1A0C" w:rsidRPr="0002306D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="00CC1A0C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1A0C" w:rsidRPr="0002306D">
        <w:rPr>
          <w:rFonts w:ascii="Times New Roman" w:hAnsi="Times New Roman" w:cs="Times New Roman"/>
          <w:sz w:val="28"/>
          <w:szCs w:val="28"/>
        </w:rPr>
        <w:t>обязан рассмотреть протокол заседания Комиссии и вправе учесть в пределах своей компетенции, содержащиеся в нем рекомендации,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муниципального округа</w:t>
      </w:r>
      <w:r w:rsidR="00CC1A0C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1A0C" w:rsidRPr="0002306D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Решение главы муниципального округа оглашается на ближайшем заседании Комиссии и принимается к сведению без обсуждения.</w:t>
      </w:r>
    </w:p>
    <w:p w:rsidR="00D15432" w:rsidRPr="0002306D" w:rsidRDefault="009878B3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15432">
        <w:rPr>
          <w:rFonts w:ascii="Times New Roman" w:hAnsi="Times New Roman" w:cs="Times New Roman"/>
          <w:sz w:val="28"/>
          <w:szCs w:val="28"/>
        </w:rPr>
        <w:t xml:space="preserve">. </w:t>
      </w:r>
      <w:r w:rsidR="00D15432" w:rsidRPr="0002306D">
        <w:rPr>
          <w:rFonts w:ascii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муниципального округа</w:t>
      </w:r>
      <w:r w:rsidR="00D15432" w:rsidRPr="000230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5432" w:rsidRPr="0002306D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15432" w:rsidRPr="0002306D" w:rsidRDefault="00705587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78B3">
        <w:rPr>
          <w:rFonts w:ascii="Times New Roman" w:hAnsi="Times New Roman" w:cs="Times New Roman"/>
          <w:sz w:val="28"/>
          <w:szCs w:val="28"/>
        </w:rPr>
        <w:t>3</w:t>
      </w:r>
      <w:r w:rsidR="00D15432" w:rsidRPr="0002306D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в 3-дневный срок, а при необходимости – немедленно.</w:t>
      </w:r>
    </w:p>
    <w:p w:rsidR="00D15432" w:rsidRPr="0002306D" w:rsidRDefault="00D1543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4</w:t>
      </w:r>
      <w:r w:rsidR="009878B3">
        <w:rPr>
          <w:rFonts w:ascii="Times New Roman" w:hAnsi="Times New Roman" w:cs="Times New Roman"/>
          <w:sz w:val="28"/>
          <w:szCs w:val="28"/>
        </w:rPr>
        <w:t>4</w:t>
      </w:r>
      <w:r w:rsidRPr="0002306D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15432" w:rsidRPr="0002306D" w:rsidRDefault="00D1543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78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306D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</w:t>
      </w:r>
      <w:r w:rsidRPr="0002306D">
        <w:rPr>
          <w:rFonts w:ascii="Times New Roman" w:hAnsi="Times New Roman" w:cs="Times New Roman"/>
          <w:sz w:val="28"/>
          <w:szCs w:val="28"/>
        </w:rPr>
        <w:lastRenderedPageBreak/>
        <w:t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муниципальным служащим по профилактике правонарушений.</w:t>
      </w:r>
    </w:p>
    <w:p w:rsidR="00D15432" w:rsidRPr="0002306D" w:rsidRDefault="00D15432" w:rsidP="009276D4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5417A" w:rsidRDefault="00C5417A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417A" w:rsidRDefault="00C5417A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Default="00CF2FAE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78B3" w:rsidRDefault="009878B3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78B3" w:rsidRDefault="009878B3" w:rsidP="009276D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78B3" w:rsidRDefault="009878B3" w:rsidP="00C541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944" w:rsidRDefault="00E83944" w:rsidP="00C541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944" w:rsidRDefault="00E83944" w:rsidP="00C541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944" w:rsidRDefault="00E83944" w:rsidP="00C541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944" w:rsidRDefault="00E83944" w:rsidP="00C541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Pr="00E75EF9" w:rsidRDefault="00CF2FAE" w:rsidP="00C541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2FAE" w:rsidRPr="00172624" w:rsidRDefault="00CF2FAE" w:rsidP="00CF2F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61071761"/>
      <w:r w:rsidRPr="0017262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CF2FAE" w:rsidRPr="00172624" w:rsidRDefault="00CF2FAE" w:rsidP="00E8394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72624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E83944">
        <w:rPr>
          <w:rFonts w:ascii="Times New Roman" w:hAnsi="Times New Roman" w:cs="Times New Roman"/>
          <w:sz w:val="28"/>
          <w:szCs w:val="28"/>
        </w:rPr>
        <w:t>Положению</w:t>
      </w:r>
      <w:r w:rsidR="00E83944" w:rsidRPr="00E83944">
        <w:rPr>
          <w:rFonts w:ascii="Times New Roman" w:hAnsi="Times New Roman" w:cs="Times New Roman"/>
          <w:sz w:val="28"/>
          <w:szCs w:val="28"/>
        </w:rPr>
        <w:t xml:space="preserve"> о комиссии аппарата Совета депутатов муниципального округа Восточный по соблюдению требований к служебному поведению муниципальных служащих и урегулированию конфликта интересов</w:t>
      </w:r>
    </w:p>
    <w:p w:rsidR="00CF2FAE" w:rsidRPr="00172624" w:rsidRDefault="00CF2FAE" w:rsidP="00CF2FA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2624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CF2FAE" w:rsidRPr="00172624" w:rsidRDefault="00CF2FAE" w:rsidP="00CF2FAE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72624">
        <w:rPr>
          <w:rFonts w:ascii="Times New Roman" w:hAnsi="Times New Roman" w:cs="Times New Roman"/>
          <w:sz w:val="28"/>
          <w:szCs w:val="28"/>
        </w:rPr>
        <w:t>Председателю комиссии аппарата Совета депутатов</w:t>
      </w:r>
      <w:r w:rsidRPr="001726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624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17262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17262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</w:t>
      </w:r>
    </w:p>
    <w:p w:rsidR="00CF2FAE" w:rsidRPr="00461879" w:rsidRDefault="00CF2FAE" w:rsidP="00CF2FAE">
      <w:pPr>
        <w:spacing w:after="0" w:line="240" w:lineRule="auto"/>
        <w:ind w:left="5103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от ________________________________</w:t>
      </w:r>
    </w:p>
    <w:p w:rsidR="00CF2FAE" w:rsidRPr="00461879" w:rsidRDefault="00CF2FAE" w:rsidP="00CF2FAE">
      <w:pPr>
        <w:spacing w:after="0" w:line="240" w:lineRule="auto"/>
        <w:ind w:left="5387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(фамилия, имя, отчество (при наличии),</w:t>
      </w:r>
    </w:p>
    <w:p w:rsidR="00CF2FAE" w:rsidRPr="00461879" w:rsidRDefault="00CF2FAE" w:rsidP="00CF2FAE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CF2FAE" w:rsidRPr="00461879" w:rsidRDefault="00CF2FAE" w:rsidP="00CF2FAE">
      <w:pP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замещаемая должность</w:t>
      </w:r>
    </w:p>
    <w:p w:rsidR="00CF2FAE" w:rsidRPr="00461879" w:rsidRDefault="00CF2FAE" w:rsidP="00CF2FAE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CF2FAE" w:rsidRPr="00461879" w:rsidRDefault="00CF2FAE" w:rsidP="00CF2FAE">
      <w:pPr>
        <w:spacing w:after="0" w:line="240" w:lineRule="auto"/>
        <w:ind w:left="5103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муниципальной службы)</w:t>
      </w:r>
    </w:p>
    <w:p w:rsidR="00CF2FAE" w:rsidRPr="00461879" w:rsidRDefault="00CF2FAE" w:rsidP="00CF2FAE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CF2FAE" w:rsidRPr="00461879" w:rsidRDefault="00CF2FAE" w:rsidP="00CF2FA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F2FAE" w:rsidRPr="00461879" w:rsidRDefault="00CF2FAE" w:rsidP="00CF2FA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F2FAE" w:rsidRPr="00461879" w:rsidRDefault="00CF2FAE" w:rsidP="00CF2FA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1879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CF2FAE" w:rsidRPr="00461879" w:rsidRDefault="00CF2FAE" w:rsidP="00CF2FAE">
      <w:pPr>
        <w:autoSpaceDE w:val="0"/>
        <w:jc w:val="center"/>
        <w:rPr>
          <w:sz w:val="28"/>
          <w:szCs w:val="28"/>
        </w:rPr>
      </w:pPr>
      <w:r w:rsidRPr="00461879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Pr="00461879">
        <w:rPr>
          <w:rFonts w:ascii="Liberation Serif" w:hAnsi="Liberation Serif" w:cs="Liberation Serif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461879">
        <w:rPr>
          <w:rFonts w:ascii="Liberation Serif" w:hAnsi="Liberation Serif" w:cs="Liberation Serif"/>
          <w:b/>
          <w:sz w:val="28"/>
          <w:szCs w:val="28"/>
        </w:rPr>
        <w:br/>
      </w:r>
      <w:r w:rsidRPr="00172624">
        <w:rPr>
          <w:rFonts w:ascii="Times New Roman" w:hAnsi="Times New Roman" w:cs="Times New Roman"/>
          <w:b/>
          <w:bCs/>
          <w:sz w:val="28"/>
          <w:szCs w:val="28"/>
        </w:rPr>
        <w:t xml:space="preserve">аппарата Совета депутатов </w:t>
      </w:r>
      <w:r w:rsidRPr="00172624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461879">
        <w:rPr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Восточный </w:t>
      </w:r>
      <w:r w:rsidRPr="00461879">
        <w:rPr>
          <w:rFonts w:ascii="Liberation Serif" w:hAnsi="Liberation Serif" w:cs="Liberation Serif"/>
          <w:b/>
          <w:sz w:val="28"/>
          <w:szCs w:val="28"/>
        </w:rPr>
        <w:t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46187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461879">
        <w:rPr>
          <w:rFonts w:ascii="Liberation Serif" w:hAnsi="Liberation Serif" w:cs="Liberation Serif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:rsidR="00CF2FAE" w:rsidRPr="00461879" w:rsidRDefault="00CF2FAE" w:rsidP="00CF2FAE">
      <w:pPr>
        <w:autoSpaceDE w:val="0"/>
        <w:rPr>
          <w:rFonts w:ascii="Liberation Serif" w:hAnsi="Liberation Serif" w:cs="Liberation Serif"/>
          <w:sz w:val="28"/>
          <w:szCs w:val="28"/>
        </w:rPr>
      </w:pPr>
    </w:p>
    <w:p w:rsidR="00CF2FAE" w:rsidRPr="00461879" w:rsidRDefault="00CF2FAE" w:rsidP="00CF2FAE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:rsidR="00CF2FAE" w:rsidRPr="00461879" w:rsidRDefault="00CF2FAE" w:rsidP="00CF2FAE">
      <w:pPr>
        <w:autoSpaceDE w:val="0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______________________________________________________________________</w:t>
      </w:r>
    </w:p>
    <w:p w:rsidR="00CF2FAE" w:rsidRPr="00461879" w:rsidRDefault="00CF2FAE" w:rsidP="00CF2FAE">
      <w:pPr>
        <w:autoSpaceDE w:val="0"/>
        <w:jc w:val="center"/>
      </w:pPr>
      <w:r w:rsidRPr="00461879">
        <w:rPr>
          <w:rFonts w:ascii="Liberation Serif" w:hAnsi="Liberation Serif" w:cs="Liberation Serif"/>
        </w:rPr>
        <w:t>(указываются обстоятельства, препятствующие соблюдению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F2FAE" w:rsidRPr="00461879" w:rsidRDefault="00CF2FAE" w:rsidP="00CF2FAE">
      <w:pPr>
        <w:autoSpaceDE w:val="0"/>
        <w:jc w:val="center"/>
      </w:pPr>
      <w:r w:rsidRPr="00461879">
        <w:rPr>
          <w:rFonts w:ascii="Liberation Serif" w:hAnsi="Liberation Serif" w:cs="Liberation Serif"/>
        </w:rPr>
        <w:t>ограничений, запретов и требований, исполнению обязанностей,</w:t>
      </w:r>
    </w:p>
    <w:p w:rsidR="00CF2FAE" w:rsidRPr="006D5FD0" w:rsidRDefault="00CF2FAE" w:rsidP="00CF2FAE">
      <w:pPr>
        <w:autoSpaceDE w:val="0"/>
        <w:rPr>
          <w:rFonts w:ascii="Liberation Serif" w:hAnsi="Liberation Serif" w:cs="Liberation Serif"/>
          <w:sz w:val="28"/>
          <w:szCs w:val="28"/>
        </w:rPr>
      </w:pPr>
      <w:r w:rsidRPr="006D5FD0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F2FAE" w:rsidRPr="00427C09" w:rsidRDefault="00CF2FAE" w:rsidP="00CF2FAE">
      <w:pPr>
        <w:autoSpaceDE w:val="0"/>
        <w:jc w:val="center"/>
        <w:rPr>
          <w:rFonts w:ascii="Liberation Serif" w:hAnsi="Liberation Serif" w:cs="Liberation Serif"/>
        </w:rPr>
      </w:pPr>
      <w:r w:rsidRPr="00427C09">
        <w:rPr>
          <w:rFonts w:ascii="Liberation Serif" w:hAnsi="Liberation Serif" w:cs="Liberation Serif"/>
        </w:rPr>
        <w:t>нарушенные ограничения, запреты и требования, неисполненные обязанности,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F2FAE" w:rsidRPr="00461879" w:rsidRDefault="00CF2FAE" w:rsidP="00CF2FAE">
      <w:pPr>
        <w:autoSpaceDE w:val="0"/>
        <w:jc w:val="center"/>
      </w:pPr>
      <w:r w:rsidRPr="00461879">
        <w:rPr>
          <w:rFonts w:ascii="Liberation Serif" w:hAnsi="Liberation Serif" w:cs="Liberation Serif"/>
        </w:rPr>
        <w:t>сроки возникновения таких обстоятельств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F2FAE" w:rsidRPr="00461879" w:rsidRDefault="00CF2FAE" w:rsidP="00CF2FAE">
      <w:pPr>
        <w:autoSpaceDE w:val="0"/>
        <w:jc w:val="center"/>
      </w:pPr>
      <w:r w:rsidRPr="00461879">
        <w:rPr>
          <w:rFonts w:ascii="Liberation Serif" w:hAnsi="Liberation Serif" w:cs="Liberation Serif"/>
        </w:rPr>
        <w:t xml:space="preserve">и сроки их прекращения (в случае если обстоятельства препятствовали 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CF2FAE" w:rsidRPr="00461879" w:rsidRDefault="00CF2FAE" w:rsidP="00CF2FAE">
      <w:pPr>
        <w:autoSpaceDE w:val="0"/>
        <w:jc w:val="center"/>
      </w:pPr>
      <w:r w:rsidRPr="00461879">
        <w:rPr>
          <w:rFonts w:ascii="Liberation Serif" w:hAnsi="Liberation Serif" w:cs="Liberation Serif"/>
        </w:rPr>
        <w:t>своевременной подачи уведомления))</w:t>
      </w:r>
    </w:p>
    <w:p w:rsidR="00CF2FAE" w:rsidRPr="00427C09" w:rsidRDefault="00CF2FAE" w:rsidP="00CF2FAE">
      <w:pPr>
        <w:autoSpaceDE w:val="0"/>
        <w:rPr>
          <w:rFonts w:ascii="Liberation Serif" w:hAnsi="Liberation Serif" w:cs="Liberation Serif"/>
          <w:sz w:val="12"/>
          <w:szCs w:val="12"/>
        </w:rPr>
      </w:pPr>
    </w:p>
    <w:p w:rsidR="00CF2FAE" w:rsidRPr="00461879" w:rsidRDefault="00CF2FAE" w:rsidP="00CF2FAE">
      <w:pPr>
        <w:autoSpaceDE w:val="0"/>
        <w:ind w:firstLine="708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F2FAE" w:rsidRPr="00461879" w:rsidRDefault="00CF2FAE" w:rsidP="00CF2FAE">
      <w:pPr>
        <w:autoSpaceDE w:val="0"/>
        <w:jc w:val="center"/>
      </w:pPr>
      <w:r w:rsidRPr="00461879">
        <w:rPr>
          <w:rFonts w:ascii="Liberation Serif" w:hAnsi="Liberation Serif" w:cs="Liberation Serif"/>
        </w:rPr>
        <w:t xml:space="preserve">(указываются документы, материалы 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CF2FAE" w:rsidRPr="00461879" w:rsidRDefault="00CF2FAE" w:rsidP="00CF2FAE">
      <w:pPr>
        <w:autoSpaceDE w:val="0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и (или) информация при их наличии)</w:t>
      </w:r>
    </w:p>
    <w:p w:rsidR="00CF2FAE" w:rsidRPr="00427C09" w:rsidRDefault="00CF2FAE" w:rsidP="00CF2FAE">
      <w:pPr>
        <w:autoSpaceDE w:val="0"/>
        <w:rPr>
          <w:rFonts w:ascii="Liberation Serif" w:hAnsi="Liberation Serif" w:cs="Liberation Serif"/>
          <w:sz w:val="12"/>
          <w:szCs w:val="12"/>
        </w:rPr>
      </w:pPr>
    </w:p>
    <w:p w:rsidR="00CF2FAE" w:rsidRPr="00461879" w:rsidRDefault="00CF2FAE" w:rsidP="00CF2FAE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61879">
        <w:rPr>
          <w:rFonts w:ascii="Liberation Serif" w:hAnsi="Liberation Serif" w:cs="Liberation Serif"/>
          <w:sz w:val="28"/>
          <w:szCs w:val="28"/>
        </w:rPr>
        <w:t>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:rsidR="00CF2FAE" w:rsidRPr="00461879" w:rsidRDefault="00CF2FAE" w:rsidP="00CF2FAE">
      <w:pPr>
        <w:autoSpaceDE w:val="0"/>
        <w:ind w:firstLine="708"/>
        <w:jc w:val="both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 xml:space="preserve">Прошу рассмотреть настоящее уведомление на заседании комиссии </w:t>
      </w:r>
      <w:r w:rsidRPr="006B4232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1726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624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1726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624">
        <w:rPr>
          <w:rFonts w:ascii="Times New Roman" w:hAnsi="Times New Roman" w:cs="Times New Roman"/>
          <w:sz w:val="28"/>
          <w:szCs w:val="28"/>
        </w:rPr>
        <w:t xml:space="preserve">Восточный по соблюдению </w:t>
      </w:r>
      <w:r w:rsidRPr="00172624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муниципальных служащих и урегулированию конфликтов интересов</w:t>
      </w:r>
      <w:r w:rsidRPr="00461879">
        <w:rPr>
          <w:sz w:val="28"/>
          <w:szCs w:val="28"/>
        </w:rPr>
        <w:t xml:space="preserve"> </w:t>
      </w: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</w:t>
      </w:r>
      <w:r w:rsidRPr="00461879">
        <w:rPr>
          <w:rFonts w:ascii="Liberation Serif" w:hAnsi="Liberation Serif" w:cs="Liberation Serif"/>
          <w:sz w:val="28"/>
          <w:szCs w:val="28"/>
        </w:rPr>
        <w:t>.</w:t>
      </w:r>
    </w:p>
    <w:p w:rsidR="00CF2FAE" w:rsidRPr="00461879" w:rsidRDefault="00CF2FAE" w:rsidP="00CF2FAE">
      <w:pPr>
        <w:autoSpaceDE w:val="0"/>
        <w:ind w:left="142"/>
        <w:jc w:val="center"/>
      </w:pPr>
      <w:r w:rsidRPr="00461879">
        <w:rPr>
          <w:rFonts w:ascii="Liberation Serif" w:hAnsi="Liberation Serif" w:cs="Liberation Serif"/>
        </w:rPr>
        <w:t>(в моем присутствии / без моего присутствия)</w:t>
      </w:r>
    </w:p>
    <w:p w:rsidR="00CF2FAE" w:rsidRPr="00427C09" w:rsidRDefault="00CF2FAE" w:rsidP="00CF2FAE">
      <w:pPr>
        <w:autoSpaceDE w:val="0"/>
        <w:rPr>
          <w:rFonts w:ascii="Liberation Serif" w:hAnsi="Liberation Serif" w:cs="Liberation Serif"/>
          <w:sz w:val="12"/>
          <w:szCs w:val="12"/>
        </w:rPr>
      </w:pPr>
    </w:p>
    <w:p w:rsidR="00CF2FAE" w:rsidRPr="00461879" w:rsidRDefault="00CF2FAE" w:rsidP="00CF2FAE">
      <w:pPr>
        <w:autoSpaceDE w:val="0"/>
        <w:ind w:firstLine="709"/>
        <w:rPr>
          <w:rFonts w:ascii="Liberation Serif" w:hAnsi="Liberation Serif" w:cs="Liberation Serif"/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Информацию о принятом решении прошу ____________________________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CF2FAE" w:rsidRPr="00461879" w:rsidRDefault="00CF2FAE" w:rsidP="00CF2FAE">
      <w:pPr>
        <w:autoSpaceDE w:val="0"/>
        <w:ind w:left="5812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 xml:space="preserve">(указывается способ вручения </w:t>
      </w: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CF2FAE" w:rsidRPr="00461879" w:rsidRDefault="00CF2FAE" w:rsidP="00CF2FAE">
      <w:pPr>
        <w:autoSpaceDE w:val="0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 xml:space="preserve">или направления информации: вручить лично / направить почтовым отправлением </w:t>
      </w:r>
    </w:p>
    <w:p w:rsidR="00CF2FAE" w:rsidRPr="00461879" w:rsidRDefault="00CF2FAE" w:rsidP="00CF2FAE">
      <w:pPr>
        <w:autoSpaceDE w:val="0"/>
        <w:jc w:val="center"/>
        <w:rPr>
          <w:rFonts w:ascii="Liberation Serif" w:hAnsi="Liberation Serif" w:cs="Liberation Serif"/>
        </w:rPr>
      </w:pPr>
      <w:r w:rsidRPr="00461879">
        <w:rPr>
          <w:rFonts w:ascii="Liberation Serif" w:hAnsi="Liberation Serif" w:cs="Liberation Serif"/>
        </w:rPr>
        <w:t>(с указанием адреса))</w:t>
      </w:r>
    </w:p>
    <w:p w:rsidR="00CF2FAE" w:rsidRPr="00427C09" w:rsidRDefault="00CF2FAE" w:rsidP="00CF2FAE">
      <w:pPr>
        <w:autoSpaceDE w:val="0"/>
        <w:rPr>
          <w:rFonts w:ascii="Liberation Serif" w:hAnsi="Liberation Serif" w:cs="Liberation Serif"/>
          <w:sz w:val="12"/>
          <w:szCs w:val="12"/>
        </w:rPr>
      </w:pP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________________________                                            ________________________</w:t>
      </w:r>
    </w:p>
    <w:p w:rsidR="00CF2FAE" w:rsidRPr="00461879" w:rsidRDefault="00CF2FAE" w:rsidP="00CF2FAE">
      <w:pPr>
        <w:autoSpaceDE w:val="0"/>
      </w:pPr>
      <w:r w:rsidRPr="00461879">
        <w:rPr>
          <w:rFonts w:ascii="Liberation Serif" w:hAnsi="Liberation Serif" w:cs="Liberation Serif"/>
        </w:rPr>
        <w:t xml:space="preserve">                    (дата)                                                                                                 (подпись)</w:t>
      </w:r>
    </w:p>
    <w:p w:rsidR="00CF2FAE" w:rsidRPr="00427C09" w:rsidRDefault="00CF2FAE" w:rsidP="00CF2FAE">
      <w:pPr>
        <w:autoSpaceDE w:val="0"/>
        <w:rPr>
          <w:rFonts w:ascii="Liberation Serif" w:hAnsi="Liberation Serif" w:cs="Liberation Serif"/>
          <w:sz w:val="12"/>
          <w:szCs w:val="12"/>
        </w:rPr>
      </w:pP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Регистрационный номер в журнале: ____________________.</w:t>
      </w:r>
    </w:p>
    <w:p w:rsidR="00CF2FAE" w:rsidRPr="00427C09" w:rsidRDefault="00CF2FAE" w:rsidP="00CF2FAE">
      <w:pPr>
        <w:autoSpaceDE w:val="0"/>
        <w:rPr>
          <w:rFonts w:ascii="Liberation Serif" w:hAnsi="Liberation Serif" w:cs="Liberation Serif"/>
          <w:sz w:val="12"/>
          <w:szCs w:val="12"/>
        </w:rPr>
      </w:pPr>
    </w:p>
    <w:p w:rsidR="00CF2FAE" w:rsidRPr="00461879" w:rsidRDefault="00CF2FAE" w:rsidP="00CF2FAE">
      <w:pPr>
        <w:autoSpaceDE w:val="0"/>
        <w:rPr>
          <w:sz w:val="28"/>
          <w:szCs w:val="28"/>
        </w:rPr>
      </w:pPr>
      <w:r w:rsidRPr="00461879">
        <w:rPr>
          <w:rFonts w:ascii="Liberation Serif" w:hAnsi="Liberation Serif" w:cs="Liberation Serif"/>
          <w:sz w:val="28"/>
          <w:szCs w:val="28"/>
        </w:rPr>
        <w:t>Дата регистрации уведомления: «___» __________________.</w:t>
      </w:r>
    </w:p>
    <w:bookmarkEnd w:id="14"/>
    <w:p w:rsidR="00CF2FAE" w:rsidRPr="00461879" w:rsidRDefault="00CF2FAE" w:rsidP="00CF2FAE">
      <w:pPr>
        <w:rPr>
          <w:sz w:val="28"/>
          <w:szCs w:val="28"/>
        </w:rPr>
        <w:sectPr w:rsidR="00CF2FAE" w:rsidRPr="00461879" w:rsidSect="009C64D8">
          <w:headerReference w:type="default" r:id="rId15"/>
          <w:pgSz w:w="11906" w:h="16838"/>
          <w:pgMar w:top="992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CF2FAE" w:rsidRPr="00172624" w:rsidRDefault="00CF2FAE" w:rsidP="00CF2FA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262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Приложение 2 </w:t>
      </w:r>
    </w:p>
    <w:p w:rsidR="00CF2FAE" w:rsidRPr="00461879" w:rsidRDefault="00CF2FAE" w:rsidP="00E83944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sz w:val="28"/>
          <w:szCs w:val="28"/>
        </w:rPr>
      </w:pPr>
      <w:r w:rsidRPr="00172624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="00E83944" w:rsidRPr="00E83944">
        <w:rPr>
          <w:rFonts w:ascii="Times New Roman" w:hAnsi="Times New Roman" w:cs="Times New Roman"/>
          <w:iCs/>
          <w:sz w:val="28"/>
          <w:szCs w:val="28"/>
        </w:rPr>
        <w:t>Положению о комиссии аппарата Совета депутатов муниципального округа Восточный по соблюдению требований к служебному поведению муниципальных служащих и урегулированию конфликта интересов</w:t>
      </w:r>
    </w:p>
    <w:p w:rsidR="00E83944" w:rsidRDefault="00E83944" w:rsidP="00CF2FAE">
      <w:pPr>
        <w:widowControl w:val="0"/>
        <w:autoSpaceDE w:val="0"/>
        <w:autoSpaceDN w:val="0"/>
        <w:adjustRightInd w:val="0"/>
        <w:ind w:left="96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F2FAE" w:rsidRPr="00172624" w:rsidRDefault="00CF2FAE" w:rsidP="00CF2FAE">
      <w:pPr>
        <w:widowControl w:val="0"/>
        <w:autoSpaceDE w:val="0"/>
        <w:autoSpaceDN w:val="0"/>
        <w:adjustRightInd w:val="0"/>
        <w:ind w:left="96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2624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CF2FAE" w:rsidRPr="00172624" w:rsidRDefault="00CF2FAE" w:rsidP="00CF2FA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24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CF2FAE" w:rsidRPr="00172624" w:rsidRDefault="00CF2FAE" w:rsidP="00CF2FA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24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</w:t>
      </w:r>
    </w:p>
    <w:p w:rsidR="00CF2FAE" w:rsidRPr="00172624" w:rsidRDefault="00CF2FAE" w:rsidP="00CF2FA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232">
        <w:rPr>
          <w:rFonts w:ascii="Times New Roman" w:hAnsi="Times New Roman" w:cs="Times New Roman"/>
          <w:b/>
          <w:bCs/>
          <w:iCs/>
          <w:sz w:val="28"/>
          <w:szCs w:val="28"/>
        </w:rPr>
        <w:t>аппарата Совета депутатов</w:t>
      </w:r>
      <w:r w:rsidRPr="001726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72624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Pr="001726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72624">
        <w:rPr>
          <w:rFonts w:ascii="Times New Roman" w:hAnsi="Times New Roman" w:cs="Times New Roman"/>
          <w:b/>
          <w:bCs/>
          <w:sz w:val="28"/>
          <w:szCs w:val="28"/>
        </w:rPr>
        <w:t>Восточный по соблюдению требований к служебному поведению муниципальных служащих и урегулированию конфликтов интересов</w:t>
      </w:r>
    </w:p>
    <w:p w:rsidR="00CF2FAE" w:rsidRPr="00172624" w:rsidRDefault="00CF2FAE" w:rsidP="00CF2FA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24">
        <w:rPr>
          <w:rFonts w:ascii="Times New Roman" w:hAnsi="Times New Roman" w:cs="Times New Roman"/>
          <w:sz w:val="28"/>
          <w:szCs w:val="28"/>
        </w:rPr>
        <w:t>Начат «___» ____________ 20__ г.</w:t>
      </w:r>
    </w:p>
    <w:p w:rsidR="00CF2FAE" w:rsidRPr="00172624" w:rsidRDefault="00CF2FAE" w:rsidP="00CF2FA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24">
        <w:rPr>
          <w:rFonts w:ascii="Times New Roman" w:hAnsi="Times New Roman" w:cs="Times New Roman"/>
          <w:sz w:val="28"/>
          <w:szCs w:val="28"/>
        </w:rPr>
        <w:t>Окончен «___» ____________ 20__ г.</w:t>
      </w:r>
    </w:p>
    <w:p w:rsidR="00CF2FAE" w:rsidRPr="00172624" w:rsidRDefault="00CF2FAE" w:rsidP="00CF2FA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24">
        <w:rPr>
          <w:rFonts w:ascii="Times New Roman" w:hAnsi="Times New Roman" w:cs="Times New Roman"/>
          <w:sz w:val="28"/>
          <w:szCs w:val="28"/>
        </w:rPr>
        <w:t>на _______ листах</w:t>
      </w:r>
    </w:p>
    <w:p w:rsidR="00CF2FAE" w:rsidRPr="00461879" w:rsidRDefault="00CF2FAE" w:rsidP="00CF2FAE">
      <w:pPr>
        <w:autoSpaceDE w:val="0"/>
      </w:pPr>
    </w:p>
    <w:tbl>
      <w:tblPr>
        <w:tblStyle w:val="af3"/>
        <w:tblW w:w="15134" w:type="dxa"/>
        <w:tblLook w:val="04A0" w:firstRow="1" w:lastRow="0" w:firstColumn="1" w:lastColumn="0" w:noHBand="0" w:noVBand="1"/>
      </w:tblPr>
      <w:tblGrid>
        <w:gridCol w:w="2045"/>
        <w:gridCol w:w="1493"/>
        <w:gridCol w:w="3091"/>
        <w:gridCol w:w="2887"/>
        <w:gridCol w:w="3280"/>
        <w:gridCol w:w="2338"/>
      </w:tblGrid>
      <w:tr w:rsidR="00CF2FAE" w:rsidRPr="00461879" w:rsidTr="00D206C2">
        <w:tc>
          <w:tcPr>
            <w:tcW w:w="2045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Регистрационный номер</w:t>
            </w:r>
          </w:p>
        </w:tc>
        <w:tc>
          <w:tcPr>
            <w:tcW w:w="1493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Дата регистрации документа</w:t>
            </w:r>
          </w:p>
        </w:tc>
        <w:tc>
          <w:tcPr>
            <w:tcW w:w="3091" w:type="dxa"/>
          </w:tcPr>
          <w:p w:rsidR="00CF2FAE" w:rsidRDefault="00CF2FAE" w:rsidP="00D206C2">
            <w:pPr>
              <w:autoSpaceDE w:val="0"/>
              <w:jc w:val="center"/>
            </w:pPr>
            <w:r w:rsidRPr="00461879">
              <w:t xml:space="preserve">Наименование организации (должность, фамилия, инициалы лица), откуда </w:t>
            </w:r>
          </w:p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(от кого) поступил документ</w:t>
            </w:r>
          </w:p>
        </w:tc>
        <w:tc>
          <w:tcPr>
            <w:tcW w:w="2887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80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338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Примечание</w:t>
            </w:r>
          </w:p>
        </w:tc>
      </w:tr>
      <w:tr w:rsidR="00CF2FAE" w:rsidRPr="00461879" w:rsidTr="00D206C2">
        <w:tc>
          <w:tcPr>
            <w:tcW w:w="2045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1</w:t>
            </w:r>
          </w:p>
        </w:tc>
        <w:tc>
          <w:tcPr>
            <w:tcW w:w="1493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2</w:t>
            </w:r>
          </w:p>
        </w:tc>
        <w:tc>
          <w:tcPr>
            <w:tcW w:w="3091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3</w:t>
            </w:r>
          </w:p>
        </w:tc>
        <w:tc>
          <w:tcPr>
            <w:tcW w:w="2887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4</w:t>
            </w:r>
          </w:p>
        </w:tc>
        <w:tc>
          <w:tcPr>
            <w:tcW w:w="3280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5</w:t>
            </w:r>
          </w:p>
        </w:tc>
        <w:tc>
          <w:tcPr>
            <w:tcW w:w="2338" w:type="dxa"/>
          </w:tcPr>
          <w:p w:rsidR="00CF2FAE" w:rsidRPr="00461879" w:rsidRDefault="00CF2FAE" w:rsidP="00D206C2">
            <w:pPr>
              <w:autoSpaceDE w:val="0"/>
              <w:jc w:val="center"/>
            </w:pPr>
            <w:r w:rsidRPr="00461879">
              <w:t>6</w:t>
            </w:r>
          </w:p>
        </w:tc>
      </w:tr>
      <w:tr w:rsidR="00CF2FAE" w:rsidRPr="00461879" w:rsidTr="00D206C2">
        <w:tc>
          <w:tcPr>
            <w:tcW w:w="2045" w:type="dxa"/>
          </w:tcPr>
          <w:p w:rsidR="00CF2FAE" w:rsidRPr="00461879" w:rsidRDefault="00CF2FAE" w:rsidP="00D206C2">
            <w:pPr>
              <w:autoSpaceDE w:val="0"/>
            </w:pPr>
          </w:p>
        </w:tc>
        <w:tc>
          <w:tcPr>
            <w:tcW w:w="1493" w:type="dxa"/>
          </w:tcPr>
          <w:p w:rsidR="00CF2FAE" w:rsidRPr="00461879" w:rsidRDefault="00CF2FAE" w:rsidP="00D206C2">
            <w:pPr>
              <w:autoSpaceDE w:val="0"/>
            </w:pPr>
          </w:p>
        </w:tc>
        <w:tc>
          <w:tcPr>
            <w:tcW w:w="3091" w:type="dxa"/>
          </w:tcPr>
          <w:p w:rsidR="00CF2FAE" w:rsidRPr="00461879" w:rsidRDefault="00CF2FAE" w:rsidP="00D206C2">
            <w:pPr>
              <w:autoSpaceDE w:val="0"/>
            </w:pPr>
          </w:p>
        </w:tc>
        <w:tc>
          <w:tcPr>
            <w:tcW w:w="2887" w:type="dxa"/>
          </w:tcPr>
          <w:p w:rsidR="00CF2FAE" w:rsidRPr="00461879" w:rsidRDefault="00CF2FAE" w:rsidP="00D206C2">
            <w:pPr>
              <w:autoSpaceDE w:val="0"/>
            </w:pPr>
          </w:p>
        </w:tc>
        <w:tc>
          <w:tcPr>
            <w:tcW w:w="3280" w:type="dxa"/>
          </w:tcPr>
          <w:p w:rsidR="00CF2FAE" w:rsidRPr="00461879" w:rsidRDefault="00CF2FAE" w:rsidP="00D206C2">
            <w:pPr>
              <w:autoSpaceDE w:val="0"/>
            </w:pPr>
          </w:p>
        </w:tc>
        <w:tc>
          <w:tcPr>
            <w:tcW w:w="2338" w:type="dxa"/>
          </w:tcPr>
          <w:p w:rsidR="00CF2FAE" w:rsidRPr="00461879" w:rsidRDefault="00CF2FAE" w:rsidP="00D206C2">
            <w:pPr>
              <w:autoSpaceDE w:val="0"/>
            </w:pPr>
          </w:p>
        </w:tc>
      </w:tr>
    </w:tbl>
    <w:p w:rsidR="00CF2FAE" w:rsidRPr="00461879" w:rsidRDefault="00CF2FAE" w:rsidP="00CF2FAE">
      <w:pPr>
        <w:rPr>
          <w:sz w:val="28"/>
          <w:szCs w:val="28"/>
        </w:rPr>
        <w:sectPr w:rsidR="00CF2FAE" w:rsidRPr="00461879" w:rsidSect="006B4232">
          <w:pgSz w:w="16838" w:h="11906" w:orient="landscape"/>
          <w:pgMar w:top="1134" w:right="992" w:bottom="709" w:left="851" w:header="709" w:footer="709" w:gutter="0"/>
          <w:cols w:space="708"/>
          <w:docGrid w:linePitch="360"/>
        </w:sectPr>
      </w:pPr>
    </w:p>
    <w:p w:rsidR="00C5417A" w:rsidRPr="0002306D" w:rsidRDefault="00C5417A" w:rsidP="00E76C4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A7F88" w:rsidRDefault="009A7F88" w:rsidP="005C4B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A7F88" w:rsidRDefault="009A7F88" w:rsidP="005C4B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A7F88" w:rsidRPr="00E75EF9" w:rsidRDefault="009A7F88" w:rsidP="005C4B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C63C2" w:rsidRPr="0002306D" w:rsidRDefault="00DC63C2" w:rsidP="00DC63C2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sectPr w:rsidR="00DC63C2" w:rsidRPr="0002306D" w:rsidSect="00C72A33">
      <w:headerReference w:type="default" r:id="rId16"/>
      <w:pgSz w:w="11906" w:h="16838"/>
      <w:pgMar w:top="1134" w:right="850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74" w:rsidRDefault="00716D74" w:rsidP="003538B5">
      <w:pPr>
        <w:spacing w:after="0" w:line="240" w:lineRule="auto"/>
      </w:pPr>
      <w:r>
        <w:separator/>
      </w:r>
    </w:p>
  </w:endnote>
  <w:endnote w:type="continuationSeparator" w:id="0">
    <w:p w:rsidR="00716D74" w:rsidRDefault="00716D74" w:rsidP="003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74" w:rsidRDefault="00716D74" w:rsidP="003538B5">
      <w:pPr>
        <w:spacing w:after="0" w:line="240" w:lineRule="auto"/>
      </w:pPr>
      <w:r>
        <w:separator/>
      </w:r>
    </w:p>
  </w:footnote>
  <w:footnote w:type="continuationSeparator" w:id="0">
    <w:p w:rsidR="00716D74" w:rsidRDefault="00716D74" w:rsidP="003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:rsidR="00CF2FAE" w:rsidRDefault="00CF2FAE" w:rsidP="002A2F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B12">
          <w:rPr>
            <w:noProof/>
          </w:rPr>
          <w:t>3</w:t>
        </w:r>
        <w:r>
          <w:fldChar w:fldCharType="end"/>
        </w:r>
      </w:p>
    </w:sdtContent>
  </w:sdt>
  <w:p w:rsidR="00CF2FAE" w:rsidRDefault="00CF2F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E5" w:rsidRDefault="00C92E5E">
    <w:pPr>
      <w:pStyle w:val="a9"/>
      <w:jc w:val="center"/>
    </w:pPr>
    <w:r>
      <w:fldChar w:fldCharType="begin"/>
    </w:r>
    <w:r w:rsidR="00FB15F0">
      <w:instrText>PAGE   \* MERGEFORMAT</w:instrText>
    </w:r>
    <w:r>
      <w:fldChar w:fldCharType="separate"/>
    </w:r>
    <w:r w:rsidR="00CF2FAE">
      <w:rPr>
        <w:noProof/>
      </w:rPr>
      <w:t>16</w:t>
    </w:r>
    <w:r>
      <w:rPr>
        <w:noProof/>
      </w:rPr>
      <w:fldChar w:fldCharType="end"/>
    </w:r>
  </w:p>
  <w:p w:rsidR="00A37DE5" w:rsidRDefault="00A37D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0107"/>
    <w:multiLevelType w:val="hybridMultilevel"/>
    <w:tmpl w:val="3042A528"/>
    <w:lvl w:ilvl="0" w:tplc="9C9E06E6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08F298">
      <w:numFmt w:val="bullet"/>
      <w:lvlText w:val="•"/>
      <w:lvlJc w:val="left"/>
      <w:pPr>
        <w:ind w:left="1128" w:hanging="317"/>
      </w:pPr>
      <w:rPr>
        <w:rFonts w:hint="default"/>
        <w:lang w:val="ru-RU" w:eastAsia="en-US" w:bidi="ar-SA"/>
      </w:rPr>
    </w:lvl>
    <w:lvl w:ilvl="2" w:tplc="6E24D498">
      <w:numFmt w:val="bullet"/>
      <w:lvlText w:val="•"/>
      <w:lvlJc w:val="left"/>
      <w:pPr>
        <w:ind w:left="2137" w:hanging="317"/>
      </w:pPr>
      <w:rPr>
        <w:rFonts w:hint="default"/>
        <w:lang w:val="ru-RU" w:eastAsia="en-US" w:bidi="ar-SA"/>
      </w:rPr>
    </w:lvl>
    <w:lvl w:ilvl="3" w:tplc="7BB66472">
      <w:numFmt w:val="bullet"/>
      <w:lvlText w:val="•"/>
      <w:lvlJc w:val="left"/>
      <w:pPr>
        <w:ind w:left="3145" w:hanging="317"/>
      </w:pPr>
      <w:rPr>
        <w:rFonts w:hint="default"/>
        <w:lang w:val="ru-RU" w:eastAsia="en-US" w:bidi="ar-SA"/>
      </w:rPr>
    </w:lvl>
    <w:lvl w:ilvl="4" w:tplc="ECD413C8">
      <w:numFmt w:val="bullet"/>
      <w:lvlText w:val="•"/>
      <w:lvlJc w:val="left"/>
      <w:pPr>
        <w:ind w:left="4154" w:hanging="317"/>
      </w:pPr>
      <w:rPr>
        <w:rFonts w:hint="default"/>
        <w:lang w:val="ru-RU" w:eastAsia="en-US" w:bidi="ar-SA"/>
      </w:rPr>
    </w:lvl>
    <w:lvl w:ilvl="5" w:tplc="5EEAB4FC">
      <w:numFmt w:val="bullet"/>
      <w:lvlText w:val="•"/>
      <w:lvlJc w:val="left"/>
      <w:pPr>
        <w:ind w:left="5163" w:hanging="317"/>
      </w:pPr>
      <w:rPr>
        <w:rFonts w:hint="default"/>
        <w:lang w:val="ru-RU" w:eastAsia="en-US" w:bidi="ar-SA"/>
      </w:rPr>
    </w:lvl>
    <w:lvl w:ilvl="6" w:tplc="BF84CADE">
      <w:numFmt w:val="bullet"/>
      <w:lvlText w:val="•"/>
      <w:lvlJc w:val="left"/>
      <w:pPr>
        <w:ind w:left="6171" w:hanging="317"/>
      </w:pPr>
      <w:rPr>
        <w:rFonts w:hint="default"/>
        <w:lang w:val="ru-RU" w:eastAsia="en-US" w:bidi="ar-SA"/>
      </w:rPr>
    </w:lvl>
    <w:lvl w:ilvl="7" w:tplc="24CC27E4">
      <w:numFmt w:val="bullet"/>
      <w:lvlText w:val="•"/>
      <w:lvlJc w:val="left"/>
      <w:pPr>
        <w:ind w:left="7180" w:hanging="317"/>
      </w:pPr>
      <w:rPr>
        <w:rFonts w:hint="default"/>
        <w:lang w:val="ru-RU" w:eastAsia="en-US" w:bidi="ar-SA"/>
      </w:rPr>
    </w:lvl>
    <w:lvl w:ilvl="8" w:tplc="C7E2B926">
      <w:numFmt w:val="bullet"/>
      <w:lvlText w:val="•"/>
      <w:lvlJc w:val="left"/>
      <w:pPr>
        <w:ind w:left="8189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15312A39"/>
    <w:multiLevelType w:val="multilevel"/>
    <w:tmpl w:val="0658DC4E"/>
    <w:lvl w:ilvl="0">
      <w:start w:val="1"/>
      <w:numFmt w:val="decimal"/>
      <w:lvlText w:val="%1."/>
      <w:lvlJc w:val="left"/>
      <w:pPr>
        <w:ind w:left="100" w:hanging="25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497"/>
      </w:pPr>
      <w:rPr>
        <w:rFonts w:hint="default"/>
        <w:lang w:val="ru-RU" w:eastAsia="en-US" w:bidi="ar-SA"/>
      </w:rPr>
    </w:lvl>
  </w:abstractNum>
  <w:abstractNum w:abstractNumId="3" w15:restartNumberingAfterBreak="0">
    <w:nsid w:val="1F1642BE"/>
    <w:multiLevelType w:val="multilevel"/>
    <w:tmpl w:val="7B389A34"/>
    <w:lvl w:ilvl="0">
      <w:start w:val="1"/>
      <w:numFmt w:val="decimal"/>
      <w:lvlText w:val="%1."/>
      <w:lvlJc w:val="left"/>
      <w:pPr>
        <w:ind w:left="11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32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2BD"/>
    <w:rsid w:val="0000185F"/>
    <w:rsid w:val="00011AB3"/>
    <w:rsid w:val="000177D7"/>
    <w:rsid w:val="00020F0F"/>
    <w:rsid w:val="0002306D"/>
    <w:rsid w:val="00026BEC"/>
    <w:rsid w:val="00031F5E"/>
    <w:rsid w:val="000338F1"/>
    <w:rsid w:val="00054AB0"/>
    <w:rsid w:val="00054E20"/>
    <w:rsid w:val="00070623"/>
    <w:rsid w:val="00074780"/>
    <w:rsid w:val="00083908"/>
    <w:rsid w:val="0009235A"/>
    <w:rsid w:val="000957DA"/>
    <w:rsid w:val="00095AE7"/>
    <w:rsid w:val="000B1C6D"/>
    <w:rsid w:val="000B5958"/>
    <w:rsid w:val="000B7CF7"/>
    <w:rsid w:val="000C3931"/>
    <w:rsid w:val="000C4BE8"/>
    <w:rsid w:val="000C4C92"/>
    <w:rsid w:val="000D112A"/>
    <w:rsid w:val="000D3535"/>
    <w:rsid w:val="000D78FB"/>
    <w:rsid w:val="000E315A"/>
    <w:rsid w:val="000E31A9"/>
    <w:rsid w:val="000E67AF"/>
    <w:rsid w:val="000F2785"/>
    <w:rsid w:val="000F378E"/>
    <w:rsid w:val="000F5702"/>
    <w:rsid w:val="00100100"/>
    <w:rsid w:val="00125173"/>
    <w:rsid w:val="0013544A"/>
    <w:rsid w:val="00141314"/>
    <w:rsid w:val="00145179"/>
    <w:rsid w:val="0015507E"/>
    <w:rsid w:val="00157CCB"/>
    <w:rsid w:val="00164C49"/>
    <w:rsid w:val="001732D6"/>
    <w:rsid w:val="001747F0"/>
    <w:rsid w:val="0017609B"/>
    <w:rsid w:val="00176BA2"/>
    <w:rsid w:val="0019380E"/>
    <w:rsid w:val="001947DE"/>
    <w:rsid w:val="00196BEF"/>
    <w:rsid w:val="001A72C9"/>
    <w:rsid w:val="001B7355"/>
    <w:rsid w:val="001E202D"/>
    <w:rsid w:val="001E375F"/>
    <w:rsid w:val="001F0385"/>
    <w:rsid w:val="001F411D"/>
    <w:rsid w:val="00240B1B"/>
    <w:rsid w:val="0024143D"/>
    <w:rsid w:val="00241842"/>
    <w:rsid w:val="002424F4"/>
    <w:rsid w:val="002451B0"/>
    <w:rsid w:val="002453DA"/>
    <w:rsid w:val="00245E2D"/>
    <w:rsid w:val="00254E56"/>
    <w:rsid w:val="00255028"/>
    <w:rsid w:val="0025769B"/>
    <w:rsid w:val="00272541"/>
    <w:rsid w:val="00274CE4"/>
    <w:rsid w:val="00280AF9"/>
    <w:rsid w:val="00296A28"/>
    <w:rsid w:val="002A19D4"/>
    <w:rsid w:val="002A3F2D"/>
    <w:rsid w:val="002A69CC"/>
    <w:rsid w:val="002A6E07"/>
    <w:rsid w:val="002C0491"/>
    <w:rsid w:val="002D1B24"/>
    <w:rsid w:val="002D4B12"/>
    <w:rsid w:val="002D7752"/>
    <w:rsid w:val="002E166E"/>
    <w:rsid w:val="00302D77"/>
    <w:rsid w:val="00305192"/>
    <w:rsid w:val="0031038F"/>
    <w:rsid w:val="00323D69"/>
    <w:rsid w:val="00331162"/>
    <w:rsid w:val="003443B8"/>
    <w:rsid w:val="003534B2"/>
    <w:rsid w:val="003538B5"/>
    <w:rsid w:val="003559F6"/>
    <w:rsid w:val="003570AA"/>
    <w:rsid w:val="00357C88"/>
    <w:rsid w:val="0036260A"/>
    <w:rsid w:val="00364E83"/>
    <w:rsid w:val="00366391"/>
    <w:rsid w:val="00367CF3"/>
    <w:rsid w:val="00380BE4"/>
    <w:rsid w:val="00390C06"/>
    <w:rsid w:val="00397693"/>
    <w:rsid w:val="003A62A8"/>
    <w:rsid w:val="003B562E"/>
    <w:rsid w:val="003B6899"/>
    <w:rsid w:val="003C2E79"/>
    <w:rsid w:val="003C6147"/>
    <w:rsid w:val="003C6887"/>
    <w:rsid w:val="003E1AFA"/>
    <w:rsid w:val="003E4CD3"/>
    <w:rsid w:val="003F5E09"/>
    <w:rsid w:val="0040605E"/>
    <w:rsid w:val="004159FE"/>
    <w:rsid w:val="00421E2C"/>
    <w:rsid w:val="00422BAE"/>
    <w:rsid w:val="00424216"/>
    <w:rsid w:val="00442272"/>
    <w:rsid w:val="00447E9B"/>
    <w:rsid w:val="00460D90"/>
    <w:rsid w:val="004831C0"/>
    <w:rsid w:val="004975D6"/>
    <w:rsid w:val="004B7D04"/>
    <w:rsid w:val="004C6FAA"/>
    <w:rsid w:val="004D1CC5"/>
    <w:rsid w:val="004E1225"/>
    <w:rsid w:val="004E2660"/>
    <w:rsid w:val="00507D7C"/>
    <w:rsid w:val="00514F64"/>
    <w:rsid w:val="00516081"/>
    <w:rsid w:val="005244F1"/>
    <w:rsid w:val="00526B4A"/>
    <w:rsid w:val="00534231"/>
    <w:rsid w:val="005343E8"/>
    <w:rsid w:val="005366B9"/>
    <w:rsid w:val="005431C6"/>
    <w:rsid w:val="00552447"/>
    <w:rsid w:val="005534D3"/>
    <w:rsid w:val="0055378B"/>
    <w:rsid w:val="005624A3"/>
    <w:rsid w:val="00591BBB"/>
    <w:rsid w:val="00592592"/>
    <w:rsid w:val="00594275"/>
    <w:rsid w:val="005A05FC"/>
    <w:rsid w:val="005A1A63"/>
    <w:rsid w:val="005A6A3E"/>
    <w:rsid w:val="005B3244"/>
    <w:rsid w:val="005C4BF7"/>
    <w:rsid w:val="005C6789"/>
    <w:rsid w:val="005C6E5D"/>
    <w:rsid w:val="005D4D35"/>
    <w:rsid w:val="005D54D2"/>
    <w:rsid w:val="005F08D3"/>
    <w:rsid w:val="005F50C2"/>
    <w:rsid w:val="00600526"/>
    <w:rsid w:val="00604737"/>
    <w:rsid w:val="00613985"/>
    <w:rsid w:val="00620B25"/>
    <w:rsid w:val="00624768"/>
    <w:rsid w:val="0063196B"/>
    <w:rsid w:val="00636C1E"/>
    <w:rsid w:val="00655562"/>
    <w:rsid w:val="00667B96"/>
    <w:rsid w:val="00670829"/>
    <w:rsid w:val="00670998"/>
    <w:rsid w:val="00675159"/>
    <w:rsid w:val="00677D4A"/>
    <w:rsid w:val="00684B93"/>
    <w:rsid w:val="00692D44"/>
    <w:rsid w:val="00696663"/>
    <w:rsid w:val="006A2950"/>
    <w:rsid w:val="006B4232"/>
    <w:rsid w:val="006B45DA"/>
    <w:rsid w:val="006B6ACE"/>
    <w:rsid w:val="006D0E8E"/>
    <w:rsid w:val="006E6294"/>
    <w:rsid w:val="006F1721"/>
    <w:rsid w:val="00705587"/>
    <w:rsid w:val="00716D74"/>
    <w:rsid w:val="00721212"/>
    <w:rsid w:val="0072459D"/>
    <w:rsid w:val="0074753C"/>
    <w:rsid w:val="007612A2"/>
    <w:rsid w:val="0077395B"/>
    <w:rsid w:val="00774313"/>
    <w:rsid w:val="00784371"/>
    <w:rsid w:val="00790CE2"/>
    <w:rsid w:val="007915E2"/>
    <w:rsid w:val="007A13FB"/>
    <w:rsid w:val="007A25B3"/>
    <w:rsid w:val="007C10D7"/>
    <w:rsid w:val="007C32B7"/>
    <w:rsid w:val="007C4128"/>
    <w:rsid w:val="007C6FA3"/>
    <w:rsid w:val="007D004D"/>
    <w:rsid w:val="007D44DC"/>
    <w:rsid w:val="007D6981"/>
    <w:rsid w:val="007E148E"/>
    <w:rsid w:val="007F1D0F"/>
    <w:rsid w:val="007F5979"/>
    <w:rsid w:val="008105BC"/>
    <w:rsid w:val="0081414D"/>
    <w:rsid w:val="00822094"/>
    <w:rsid w:val="00822CD5"/>
    <w:rsid w:val="008356F0"/>
    <w:rsid w:val="008501AE"/>
    <w:rsid w:val="00857944"/>
    <w:rsid w:val="00862721"/>
    <w:rsid w:val="00882DDF"/>
    <w:rsid w:val="0089413D"/>
    <w:rsid w:val="008A11C9"/>
    <w:rsid w:val="008A65C0"/>
    <w:rsid w:val="008D4AE9"/>
    <w:rsid w:val="008E2249"/>
    <w:rsid w:val="008F366C"/>
    <w:rsid w:val="008F3D16"/>
    <w:rsid w:val="008F685A"/>
    <w:rsid w:val="009035AF"/>
    <w:rsid w:val="009276D4"/>
    <w:rsid w:val="00937C23"/>
    <w:rsid w:val="00944802"/>
    <w:rsid w:val="0095566E"/>
    <w:rsid w:val="0097064A"/>
    <w:rsid w:val="00974710"/>
    <w:rsid w:val="0097673B"/>
    <w:rsid w:val="00977E24"/>
    <w:rsid w:val="009846ED"/>
    <w:rsid w:val="009878B3"/>
    <w:rsid w:val="00995524"/>
    <w:rsid w:val="009A795D"/>
    <w:rsid w:val="009A7F88"/>
    <w:rsid w:val="009B1157"/>
    <w:rsid w:val="009B2023"/>
    <w:rsid w:val="009C13DC"/>
    <w:rsid w:val="009C1EB9"/>
    <w:rsid w:val="009D3346"/>
    <w:rsid w:val="009D6EE3"/>
    <w:rsid w:val="009E0322"/>
    <w:rsid w:val="009E0472"/>
    <w:rsid w:val="009E7F2C"/>
    <w:rsid w:val="009F1125"/>
    <w:rsid w:val="00A05CDC"/>
    <w:rsid w:val="00A20B4C"/>
    <w:rsid w:val="00A212F0"/>
    <w:rsid w:val="00A240C3"/>
    <w:rsid w:val="00A244D9"/>
    <w:rsid w:val="00A30200"/>
    <w:rsid w:val="00A307D1"/>
    <w:rsid w:val="00A3086D"/>
    <w:rsid w:val="00A3158F"/>
    <w:rsid w:val="00A329F8"/>
    <w:rsid w:val="00A32E51"/>
    <w:rsid w:val="00A34322"/>
    <w:rsid w:val="00A37DE5"/>
    <w:rsid w:val="00A4654B"/>
    <w:rsid w:val="00A5342D"/>
    <w:rsid w:val="00A544F1"/>
    <w:rsid w:val="00A5585D"/>
    <w:rsid w:val="00A56973"/>
    <w:rsid w:val="00A64732"/>
    <w:rsid w:val="00A7212E"/>
    <w:rsid w:val="00A759E5"/>
    <w:rsid w:val="00A85AEC"/>
    <w:rsid w:val="00A903C8"/>
    <w:rsid w:val="00A91215"/>
    <w:rsid w:val="00A9232E"/>
    <w:rsid w:val="00A96259"/>
    <w:rsid w:val="00AA04EB"/>
    <w:rsid w:val="00AA657E"/>
    <w:rsid w:val="00AB7292"/>
    <w:rsid w:val="00AC5495"/>
    <w:rsid w:val="00AC59CA"/>
    <w:rsid w:val="00AD1A44"/>
    <w:rsid w:val="00AD51B9"/>
    <w:rsid w:val="00AE2DDF"/>
    <w:rsid w:val="00AE48A3"/>
    <w:rsid w:val="00AE51B8"/>
    <w:rsid w:val="00AE63E6"/>
    <w:rsid w:val="00AE68ED"/>
    <w:rsid w:val="00B01770"/>
    <w:rsid w:val="00B01ADE"/>
    <w:rsid w:val="00B156CE"/>
    <w:rsid w:val="00B21BA9"/>
    <w:rsid w:val="00B24C3D"/>
    <w:rsid w:val="00B256EA"/>
    <w:rsid w:val="00B357EA"/>
    <w:rsid w:val="00B35CA0"/>
    <w:rsid w:val="00B41479"/>
    <w:rsid w:val="00B45142"/>
    <w:rsid w:val="00B61D03"/>
    <w:rsid w:val="00B75CA8"/>
    <w:rsid w:val="00B80D78"/>
    <w:rsid w:val="00B819C2"/>
    <w:rsid w:val="00B81EAA"/>
    <w:rsid w:val="00BA03BF"/>
    <w:rsid w:val="00BA1D7B"/>
    <w:rsid w:val="00BA276E"/>
    <w:rsid w:val="00BA722D"/>
    <w:rsid w:val="00BB0E38"/>
    <w:rsid w:val="00BC0A49"/>
    <w:rsid w:val="00BC0D05"/>
    <w:rsid w:val="00BC1FC3"/>
    <w:rsid w:val="00BC24DE"/>
    <w:rsid w:val="00BC6B36"/>
    <w:rsid w:val="00BD0CD5"/>
    <w:rsid w:val="00BD0FC5"/>
    <w:rsid w:val="00BD10E2"/>
    <w:rsid w:val="00BD36EA"/>
    <w:rsid w:val="00BE3310"/>
    <w:rsid w:val="00BE632A"/>
    <w:rsid w:val="00BE730B"/>
    <w:rsid w:val="00BF1449"/>
    <w:rsid w:val="00BF4C11"/>
    <w:rsid w:val="00BF4D04"/>
    <w:rsid w:val="00BF7C78"/>
    <w:rsid w:val="00C11957"/>
    <w:rsid w:val="00C12C88"/>
    <w:rsid w:val="00C13287"/>
    <w:rsid w:val="00C20EF4"/>
    <w:rsid w:val="00C23D34"/>
    <w:rsid w:val="00C24812"/>
    <w:rsid w:val="00C2551A"/>
    <w:rsid w:val="00C462BD"/>
    <w:rsid w:val="00C52993"/>
    <w:rsid w:val="00C52FD1"/>
    <w:rsid w:val="00C5417A"/>
    <w:rsid w:val="00C706F0"/>
    <w:rsid w:val="00C71CE0"/>
    <w:rsid w:val="00C72092"/>
    <w:rsid w:val="00C72A33"/>
    <w:rsid w:val="00C751C2"/>
    <w:rsid w:val="00C84A4A"/>
    <w:rsid w:val="00C91B10"/>
    <w:rsid w:val="00C92E5E"/>
    <w:rsid w:val="00C935FD"/>
    <w:rsid w:val="00CA0063"/>
    <w:rsid w:val="00CC1A0C"/>
    <w:rsid w:val="00CD17D5"/>
    <w:rsid w:val="00CD54B3"/>
    <w:rsid w:val="00CE1FC9"/>
    <w:rsid w:val="00CE5985"/>
    <w:rsid w:val="00CF2FAE"/>
    <w:rsid w:val="00CF54D5"/>
    <w:rsid w:val="00D0159A"/>
    <w:rsid w:val="00D01BB7"/>
    <w:rsid w:val="00D11C36"/>
    <w:rsid w:val="00D15432"/>
    <w:rsid w:val="00D24980"/>
    <w:rsid w:val="00D27FD7"/>
    <w:rsid w:val="00D41F69"/>
    <w:rsid w:val="00D4295D"/>
    <w:rsid w:val="00D43820"/>
    <w:rsid w:val="00D50365"/>
    <w:rsid w:val="00D52C6B"/>
    <w:rsid w:val="00D53C95"/>
    <w:rsid w:val="00D5444F"/>
    <w:rsid w:val="00D578E6"/>
    <w:rsid w:val="00D65067"/>
    <w:rsid w:val="00D70F72"/>
    <w:rsid w:val="00D7386F"/>
    <w:rsid w:val="00D74782"/>
    <w:rsid w:val="00D74FB2"/>
    <w:rsid w:val="00D83D28"/>
    <w:rsid w:val="00D90D3B"/>
    <w:rsid w:val="00DA6E2A"/>
    <w:rsid w:val="00DB324D"/>
    <w:rsid w:val="00DC3080"/>
    <w:rsid w:val="00DC4F28"/>
    <w:rsid w:val="00DC63C2"/>
    <w:rsid w:val="00DF26C4"/>
    <w:rsid w:val="00DF2D38"/>
    <w:rsid w:val="00DF5A13"/>
    <w:rsid w:val="00DF62CA"/>
    <w:rsid w:val="00E05607"/>
    <w:rsid w:val="00E331EC"/>
    <w:rsid w:val="00E33623"/>
    <w:rsid w:val="00E3467F"/>
    <w:rsid w:val="00E35031"/>
    <w:rsid w:val="00E36184"/>
    <w:rsid w:val="00E361E3"/>
    <w:rsid w:val="00E45204"/>
    <w:rsid w:val="00E54CB1"/>
    <w:rsid w:val="00E677F6"/>
    <w:rsid w:val="00E70335"/>
    <w:rsid w:val="00E76C4A"/>
    <w:rsid w:val="00E77F01"/>
    <w:rsid w:val="00E83944"/>
    <w:rsid w:val="00E8472A"/>
    <w:rsid w:val="00E924B1"/>
    <w:rsid w:val="00E93048"/>
    <w:rsid w:val="00EA060B"/>
    <w:rsid w:val="00EA43FF"/>
    <w:rsid w:val="00EA4B0E"/>
    <w:rsid w:val="00EB2E5E"/>
    <w:rsid w:val="00EB2EB1"/>
    <w:rsid w:val="00ED0948"/>
    <w:rsid w:val="00ED4E28"/>
    <w:rsid w:val="00ED54EC"/>
    <w:rsid w:val="00EE15E2"/>
    <w:rsid w:val="00EE4676"/>
    <w:rsid w:val="00EE6D7D"/>
    <w:rsid w:val="00EE735A"/>
    <w:rsid w:val="00EF4F69"/>
    <w:rsid w:val="00F020AD"/>
    <w:rsid w:val="00F07B77"/>
    <w:rsid w:val="00F20778"/>
    <w:rsid w:val="00F2333B"/>
    <w:rsid w:val="00F24E5A"/>
    <w:rsid w:val="00F3086C"/>
    <w:rsid w:val="00F55C1C"/>
    <w:rsid w:val="00F62DCA"/>
    <w:rsid w:val="00F64323"/>
    <w:rsid w:val="00F70730"/>
    <w:rsid w:val="00F70D4E"/>
    <w:rsid w:val="00F719EA"/>
    <w:rsid w:val="00F76B44"/>
    <w:rsid w:val="00F84DDE"/>
    <w:rsid w:val="00F85B9B"/>
    <w:rsid w:val="00F92AE1"/>
    <w:rsid w:val="00F9779C"/>
    <w:rsid w:val="00FA0783"/>
    <w:rsid w:val="00FA2AEF"/>
    <w:rsid w:val="00FA4205"/>
    <w:rsid w:val="00FA6EFD"/>
    <w:rsid w:val="00FB008A"/>
    <w:rsid w:val="00FB120A"/>
    <w:rsid w:val="00FB15F0"/>
    <w:rsid w:val="00FB5CBA"/>
    <w:rsid w:val="00FC10A9"/>
    <w:rsid w:val="00FC139A"/>
    <w:rsid w:val="00FD1705"/>
    <w:rsid w:val="00FD58DC"/>
    <w:rsid w:val="00FE7B06"/>
    <w:rsid w:val="00FF2257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2CEA6F-F8F5-4E9E-8D11-119DA298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8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143D"/>
    <w:pPr>
      <w:ind w:left="720"/>
    </w:pPr>
  </w:style>
  <w:style w:type="paragraph" w:styleId="a4">
    <w:name w:val="Balloon Text"/>
    <w:basedOn w:val="a"/>
    <w:link w:val="a5"/>
    <w:uiPriority w:val="99"/>
    <w:semiHidden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3538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3538B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3538B5"/>
    <w:rPr>
      <w:vertAlign w:val="superscript"/>
    </w:rPr>
  </w:style>
  <w:style w:type="paragraph" w:styleId="a9">
    <w:name w:val="header"/>
    <w:basedOn w:val="a"/>
    <w:link w:val="aa"/>
    <w:uiPriority w:val="99"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A65C0"/>
  </w:style>
  <w:style w:type="paragraph" w:styleId="ab">
    <w:name w:val="footer"/>
    <w:basedOn w:val="a"/>
    <w:link w:val="ac"/>
    <w:uiPriority w:val="99"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</w:pPr>
    <w:rPr>
      <w:rFonts w:cs="Calibri"/>
      <w:sz w:val="28"/>
      <w:szCs w:val="28"/>
    </w:rPr>
  </w:style>
  <w:style w:type="character" w:customStyle="1" w:styleId="blk">
    <w:name w:val="blk"/>
    <w:basedOn w:val="a0"/>
    <w:rsid w:val="00F2333B"/>
  </w:style>
  <w:style w:type="paragraph" w:customStyle="1" w:styleId="ConsPlusTitle">
    <w:name w:val="ConsPlusTitle"/>
    <w:rsid w:val="00176BA2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character" w:styleId="ad">
    <w:name w:val="Hyperlink"/>
    <w:basedOn w:val="a0"/>
    <w:uiPriority w:val="99"/>
    <w:unhideWhenUsed/>
    <w:rsid w:val="008A11C9"/>
    <w:rPr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2A69CC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A69CC"/>
    <w:rPr>
      <w:rFonts w:cs="Calibri"/>
    </w:rPr>
  </w:style>
  <w:style w:type="character" w:styleId="af0">
    <w:name w:val="endnote reference"/>
    <w:basedOn w:val="a0"/>
    <w:uiPriority w:val="99"/>
    <w:semiHidden/>
    <w:unhideWhenUsed/>
    <w:rsid w:val="002A69CC"/>
    <w:rPr>
      <w:vertAlign w:val="superscript"/>
    </w:rPr>
  </w:style>
  <w:style w:type="paragraph" w:styleId="af1">
    <w:name w:val="Body Text"/>
    <w:basedOn w:val="a"/>
    <w:link w:val="af2"/>
    <w:uiPriority w:val="1"/>
    <w:qFormat/>
    <w:rsid w:val="00EA4B0E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hAnsi="Times New Roman" w:cs="Times New Roman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A4B0E"/>
    <w:rPr>
      <w:rFonts w:ascii="Times New Roman" w:hAnsi="Times New Roman"/>
      <w:sz w:val="22"/>
      <w:szCs w:val="22"/>
      <w:lang w:eastAsia="en-US"/>
    </w:rPr>
  </w:style>
  <w:style w:type="table" w:styleId="af3">
    <w:name w:val="Table Grid"/>
    <w:basedOn w:val="a1"/>
    <w:uiPriority w:val="59"/>
    <w:locked/>
    <w:rsid w:val="00CF2FA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E56B26DDCF1354FF09DDAy519F" TargetMode="External"/><Relationship Id="rId13" Type="http://schemas.openxmlformats.org/officeDocument/2006/relationships/hyperlink" Target="consultantplus://offline/ref=AFB8B08C0DD0B09188DF9AACE0A81AABED5DBD6DD2A7624DA1C8D45CD9EF6FC67D17F27436E882ACy610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50721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B8B08C0DD0B09188DF9AACE0A81AABED5DBD6DD2A7624DA1C8D45CD9EF6FC67D17F27436E882ACy610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5C32D80846F2763D1E6D39929D20CD816F82AB66682E995E04C7DDFE419uA15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875/" TargetMode="External"/><Relationship Id="rId14" Type="http://schemas.openxmlformats.org/officeDocument/2006/relationships/hyperlink" Target="consultantplus://offline/ref=AFB8B08C0DD0B09188DF9AACE0A81AABED5DBD6DD2A7624DA1C8D45CD9EF6FC67D17F27436E882ACy61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811E-BE00-4DAA-AFE3-52254C9F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</Pages>
  <Words>7114</Words>
  <Characters>40552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</dc:creator>
  <cp:lastModifiedBy>User</cp:lastModifiedBy>
  <cp:revision>81</cp:revision>
  <cp:lastPrinted>2024-09-16T12:01:00Z</cp:lastPrinted>
  <dcterms:created xsi:type="dcterms:W3CDTF">2018-05-31T13:40:00Z</dcterms:created>
  <dcterms:modified xsi:type="dcterms:W3CDTF">2024-09-19T05:43:00Z</dcterms:modified>
</cp:coreProperties>
</file>