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B6" w:rsidRPr="00E11361" w:rsidRDefault="00E11361" w:rsidP="00FC0CB7">
      <w:pPr>
        <w:widowControl w:val="0"/>
        <w:tabs>
          <w:tab w:val="left" w:pos="4820"/>
          <w:tab w:val="left" w:pos="6096"/>
        </w:tabs>
        <w:suppressAutoHyphens/>
        <w:spacing w:after="0" w:line="100" w:lineRule="atLeast"/>
        <w:ind w:right="271"/>
        <w:jc w:val="right"/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</w:pPr>
      <w:r w:rsidRPr="00E11361">
        <w:rPr>
          <w:rFonts w:ascii="Times New Roman" w:eastAsia="Times New Roman" w:hAnsi="Times New Roman" w:cs="Times New Roman"/>
          <w:b/>
          <w:bCs/>
          <w:iCs/>
          <w:color w:val="00000A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840B27" w:rsidRPr="00C03A5B" w:rsidRDefault="00840B27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C03A5B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03A5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80BB6" w:rsidRPr="00C03A5B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03A5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780BB6" w:rsidRPr="00C03A5B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03A5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780BB6" w:rsidRPr="00C03A5B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C03A5B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C03A5B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03A5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780BB6" w:rsidRPr="00C03A5B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C03A5B" w:rsidRDefault="00780BB6" w:rsidP="00780BB6">
      <w:pPr>
        <w:suppressAutoHyphens/>
        <w:spacing w:after="0" w:line="100" w:lineRule="atLeast"/>
        <w:ind w:firstLine="357"/>
        <w:jc w:val="both"/>
        <w:rPr>
          <w:rFonts w:ascii="Calibri" w:eastAsia="Times New Roman" w:hAnsi="Calibri" w:cs="Calibri"/>
          <w:sz w:val="28"/>
          <w:szCs w:val="28"/>
        </w:rPr>
      </w:pPr>
      <w:bookmarkStart w:id="0" w:name="_GoBack"/>
      <w:bookmarkEnd w:id="0"/>
    </w:p>
    <w:p w:rsidR="00780BB6" w:rsidRPr="00C03A5B" w:rsidRDefault="00455E18" w:rsidP="00780BB6">
      <w:pPr>
        <w:suppressAutoHyphens/>
        <w:spacing w:after="0" w:line="228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03A5B">
        <w:rPr>
          <w:rFonts w:ascii="Times New Roman" w:eastAsia="Times New Roman" w:hAnsi="Times New Roman" w:cs="Times New Roman"/>
          <w:sz w:val="28"/>
          <w:szCs w:val="28"/>
          <w:u w:val="single"/>
        </w:rPr>
        <w:t>16</w:t>
      </w:r>
      <w:r w:rsidR="00816CAC" w:rsidRPr="00C03A5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дека</w:t>
      </w:r>
      <w:r w:rsidR="00A230EE" w:rsidRPr="00C03A5B">
        <w:rPr>
          <w:rFonts w:ascii="Times New Roman" w:eastAsia="Times New Roman" w:hAnsi="Times New Roman" w:cs="Times New Roman"/>
          <w:sz w:val="28"/>
          <w:szCs w:val="28"/>
          <w:u w:val="single"/>
        </w:rPr>
        <w:t>бря</w:t>
      </w:r>
      <w:r w:rsidRPr="00C03A5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2021</w:t>
      </w:r>
      <w:r w:rsidR="00FC0CB7" w:rsidRPr="00C03A5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780BB6" w:rsidRPr="00C03A5B">
        <w:rPr>
          <w:rFonts w:ascii="Times New Roman" w:eastAsia="Times New Roman" w:hAnsi="Times New Roman" w:cs="Times New Roman"/>
          <w:sz w:val="28"/>
          <w:szCs w:val="28"/>
          <w:u w:val="single"/>
        </w:rPr>
        <w:t>года №</w:t>
      </w:r>
      <w:r w:rsidR="00AF71B8" w:rsidRPr="00C03A5B">
        <w:rPr>
          <w:rFonts w:ascii="Times New Roman" w:eastAsia="Times New Roman" w:hAnsi="Times New Roman" w:cs="Times New Roman"/>
          <w:sz w:val="28"/>
          <w:szCs w:val="28"/>
          <w:u w:val="single"/>
        </w:rPr>
        <w:t>11/6</w:t>
      </w:r>
    </w:p>
    <w:p w:rsidR="00780BB6" w:rsidRPr="00C03A5B" w:rsidRDefault="00780BB6" w:rsidP="00780BB6">
      <w:pPr>
        <w:suppressAutoHyphens/>
        <w:spacing w:after="0" w:line="228" w:lineRule="auto"/>
        <w:ind w:firstLine="357"/>
        <w:jc w:val="both"/>
        <w:rPr>
          <w:rFonts w:ascii="Calibri" w:eastAsia="Times New Roman" w:hAnsi="Calibri" w:cs="Calibri"/>
          <w:sz w:val="28"/>
          <w:szCs w:val="28"/>
          <w:u w:val="single"/>
        </w:rPr>
      </w:pPr>
    </w:p>
    <w:p w:rsidR="00780BB6" w:rsidRPr="00C03A5B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left="284" w:right="5799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E1136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FC0CB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</w:t>
      </w:r>
      <w:r w:rsidR="00455E18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2</w:t>
      </w:r>
      <w:r w:rsidR="00A66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411485" w:rsidRDefault="00780BB6" w:rsidP="001376CD">
      <w:pPr>
        <w:suppressAutoHyphens/>
        <w:spacing w:after="120" w:line="240" w:lineRule="auto"/>
        <w:ind w:left="284" w:right="413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</w:t>
      </w:r>
      <w:r w:rsidRPr="00610F1A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от </w:t>
      </w:r>
      <w:r w:rsidR="00455E18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610F1A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="00816CAC" w:rsidRPr="00610F1A">
        <w:rPr>
          <w:rFonts w:ascii="Times New Roman" w:eastAsia="Times New Roman" w:hAnsi="Times New Roman" w:cs="Times New Roman"/>
          <w:sz w:val="28"/>
          <w:szCs w:val="28"/>
        </w:rPr>
        <w:t>дека</w:t>
      </w:r>
      <w:r w:rsidR="0010034B" w:rsidRPr="00610F1A">
        <w:rPr>
          <w:rFonts w:ascii="Times New Roman" w:eastAsia="Times New Roman" w:hAnsi="Times New Roman" w:cs="Times New Roman"/>
          <w:sz w:val="28"/>
          <w:szCs w:val="28"/>
        </w:rPr>
        <w:t>бря</w:t>
      </w:r>
      <w:r w:rsidR="00FC0CB7" w:rsidRPr="00610F1A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202</w:t>
      </w:r>
      <w:r w:rsidR="00455E18">
        <w:rPr>
          <w:rFonts w:ascii="Times New Roman" w:eastAsia="Times New Roman" w:hAnsi="Times New Roman" w:cs="Times New Roman"/>
          <w:sz w:val="28"/>
          <w:szCs w:val="28"/>
        </w:rPr>
        <w:t>1</w:t>
      </w:r>
      <w:r w:rsidR="00A230EE" w:rsidRPr="00610F1A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года № УР-</w:t>
      </w:r>
      <w:r w:rsidR="00610F1A" w:rsidRPr="00610F1A">
        <w:rPr>
          <w:rFonts w:ascii="Times New Roman" w:eastAsia="Times New Roman" w:hAnsi="Times New Roman" w:cs="Times New Roman"/>
          <w:sz w:val="28"/>
          <w:szCs w:val="28"/>
        </w:rPr>
        <w:t>3</w:t>
      </w:r>
      <w:r w:rsidR="00455E18">
        <w:rPr>
          <w:rFonts w:ascii="Times New Roman" w:eastAsia="Times New Roman" w:hAnsi="Times New Roman" w:cs="Times New Roman"/>
          <w:sz w:val="28"/>
          <w:szCs w:val="28"/>
        </w:rPr>
        <w:t>221</w:t>
      </w:r>
      <w:r w:rsidRPr="00610F1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80BB6" w:rsidRPr="00780BB6" w:rsidRDefault="00780BB6" w:rsidP="001376CD">
      <w:pPr>
        <w:widowControl w:val="0"/>
        <w:autoSpaceDE w:val="0"/>
        <w:autoSpaceDN w:val="0"/>
        <w:adjustRightInd w:val="0"/>
        <w:spacing w:after="0" w:line="240" w:lineRule="auto"/>
        <w:ind w:right="413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1376CD">
      <w:pPr>
        <w:widowControl w:val="0"/>
        <w:tabs>
          <w:tab w:val="left" w:pos="709"/>
        </w:tabs>
        <w:suppressAutoHyphens/>
        <w:spacing w:after="0" w:line="240" w:lineRule="auto"/>
        <w:ind w:left="284" w:right="4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E3295F" w:rsidP="001376CD">
      <w:pPr>
        <w:widowControl w:val="0"/>
        <w:tabs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816CAC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036957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</w:t>
      </w:r>
      <w:r w:rsidR="00455E18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2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="00780BB6"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780BB6" w:rsidRDefault="00780BB6" w:rsidP="001376CD">
      <w:pPr>
        <w:tabs>
          <w:tab w:val="left" w:pos="567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x-none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780BB6" w:rsidRPr="00780BB6" w:rsidRDefault="00780BB6" w:rsidP="001376CD">
      <w:pPr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3.   Опубликовать настоящее решение в бюллетене «Московский муниципальный вестник» и 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разместить на официальном сайте муниципальног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</w:rPr>
        <w:t>о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округа Восточный </w:t>
      </w:r>
      <w:hyperlink r:id="rId6" w:history="1"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-vostochnoe.ru</w:t>
        </w:r>
      </w:hyperlink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.</w:t>
      </w:r>
    </w:p>
    <w:p w:rsidR="00780BB6" w:rsidRPr="00780BB6" w:rsidRDefault="00780BB6" w:rsidP="001376CD">
      <w:pPr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4. Контроль за выполнением настоящего </w:t>
      </w:r>
      <w:bookmarkStart w:id="1" w:name="YANDEX_21"/>
      <w:bookmarkEnd w:id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> решения </w:t>
      </w:r>
      <w:hyperlink r:id="rId7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  <w:lang w:val="x-none"/>
        </w:rPr>
        <w:t xml:space="preserve"> возложить на главу муниципального округа Восточный Перепечина О.Н.</w:t>
      </w:r>
    </w:p>
    <w:p w:rsidR="00780BB6" w:rsidRPr="00780BB6" w:rsidRDefault="00780BB6" w:rsidP="001376CD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1376CD">
      <w:pPr>
        <w:suppressAutoHyphens/>
        <w:spacing w:after="0" w:line="100" w:lineRule="atLeast"/>
        <w:ind w:left="284" w:right="413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точный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    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     </w:t>
      </w:r>
      <w:r w:rsidR="0081466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О.Н.Перепечин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1376CD">
          <w:pgSz w:w="11906" w:h="16838"/>
          <w:pgMar w:top="425" w:right="431" w:bottom="709" w:left="1134" w:header="0" w:footer="0" w:gutter="0"/>
          <w:cols w:space="720"/>
          <w:formProt w:val="0"/>
          <w:docGrid w:linePitch="360" w:charSpace="12288"/>
        </w:sectPr>
      </w:pPr>
    </w:p>
    <w:tbl>
      <w:tblPr>
        <w:tblW w:w="15754" w:type="dxa"/>
        <w:tblInd w:w="-709" w:type="dxa"/>
        <w:tblLook w:val="04A0" w:firstRow="1" w:lastRow="0" w:firstColumn="1" w:lastColumn="0" w:noHBand="0" w:noVBand="1"/>
      </w:tblPr>
      <w:tblGrid>
        <w:gridCol w:w="438"/>
        <w:gridCol w:w="15316"/>
      </w:tblGrid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Приложение  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 решению Совета депутатов</w:t>
            </w:r>
          </w:p>
        </w:tc>
      </w:tr>
      <w:tr w:rsidR="00A230EE" w:rsidRPr="00780BB6" w:rsidTr="00816CAC">
        <w:trPr>
          <w:gridBefore w:val="1"/>
          <w:wBefore w:w="438" w:type="dxa"/>
          <w:trHeight w:val="217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376C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муниципального округа Восточный</w:t>
            </w:r>
          </w:p>
        </w:tc>
      </w:tr>
      <w:tr w:rsidR="00A230EE" w:rsidRPr="00780BB6" w:rsidTr="00816CAC">
        <w:trPr>
          <w:gridBefore w:val="1"/>
          <w:wBefore w:w="438" w:type="dxa"/>
          <w:trHeight w:val="171"/>
        </w:trPr>
        <w:tc>
          <w:tcPr>
            <w:tcW w:w="15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FC0CB7" w:rsidP="00D12AFC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от 1</w:t>
            </w:r>
            <w:r w:rsidR="00455E18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6</w:t>
            </w:r>
            <w:r w:rsidR="0003695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816C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дека</w:t>
            </w:r>
            <w:r w:rsidR="00A230EE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бря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202</w:t>
            </w:r>
            <w:r w:rsidR="00455E18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</w:t>
            </w:r>
            <w:r w:rsidR="00A230EE"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года №</w:t>
            </w:r>
            <w:r w:rsidR="00941794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11/6</w:t>
            </w:r>
          </w:p>
        </w:tc>
      </w:tr>
      <w:tr w:rsidR="00A230EE" w:rsidRPr="00A230EE" w:rsidTr="00816CAC">
        <w:trPr>
          <w:trHeight w:val="555"/>
        </w:trPr>
        <w:tc>
          <w:tcPr>
            <w:tcW w:w="15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230EE" w:rsidRDefault="00A230EE" w:rsidP="00A2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A230EE" w:rsidRPr="00A230EE" w:rsidRDefault="00A230EE" w:rsidP="00455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тивного округа города Москвы на</w:t>
            </w:r>
            <w:r w:rsidR="00FC0C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I квартал 202</w:t>
            </w:r>
            <w:r w:rsidR="00455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A23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D068FB" w:rsidRDefault="00D068FB" w:rsidP="00D068FB"/>
    <w:tbl>
      <w:tblPr>
        <w:tblW w:w="15176" w:type="dxa"/>
        <w:tblLook w:val="04A0" w:firstRow="1" w:lastRow="0" w:firstColumn="1" w:lastColumn="0" w:noHBand="0" w:noVBand="1"/>
      </w:tblPr>
      <w:tblGrid>
        <w:gridCol w:w="458"/>
        <w:gridCol w:w="4073"/>
        <w:gridCol w:w="2552"/>
        <w:gridCol w:w="1701"/>
        <w:gridCol w:w="2268"/>
        <w:gridCol w:w="1417"/>
        <w:gridCol w:w="2707"/>
      </w:tblGrid>
      <w:tr w:rsidR="00036877" w:rsidRPr="00036877" w:rsidTr="005727D5">
        <w:trPr>
          <w:trHeight w:val="276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мероприятия </w:t>
            </w: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Мероприятия, проводимые в рамках: </w:t>
            </w: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 и время проведения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проведения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участников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Организаторы мероприятия (ответственные)</w:t>
            </w:r>
          </w:p>
        </w:tc>
      </w:tr>
      <w:tr w:rsidR="00036877" w:rsidRPr="00036877" w:rsidTr="005727D5">
        <w:trPr>
          <w:trHeight w:val="1539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36877" w:rsidRPr="00036877" w:rsidTr="005727D5">
        <w:trPr>
          <w:trHeight w:val="2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</w:tr>
      <w:tr w:rsidR="00036877" w:rsidRPr="00036877" w:rsidTr="00036877">
        <w:trPr>
          <w:trHeight w:val="315"/>
        </w:trPr>
        <w:tc>
          <w:tcPr>
            <w:tcW w:w="15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Культурно-массовые и досуговые мероприятия</w:t>
            </w:r>
          </w:p>
        </w:tc>
      </w:tr>
      <w:tr w:rsidR="00036877" w:rsidRPr="00036877" w:rsidTr="005727D5">
        <w:trPr>
          <w:trHeight w:val="110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F56E9B" w:rsidP="00F5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Досуговое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F56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F56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Рождественские забавы"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F56E9B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  <w:r w:rsidR="00AF71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ул.9 Мая, д.24-А                 (каток, южный парк)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F56E9B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F56E9B" w:rsidRPr="00036877" w:rsidTr="005727D5">
        <w:trPr>
          <w:trHeight w:val="11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E9B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E9B" w:rsidRPr="00F56E9B" w:rsidRDefault="00F56E9B" w:rsidP="00F5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творческих работ, посвященная Старому Новому году</w:t>
            </w:r>
          </w:p>
          <w:p w:rsidR="00F56E9B" w:rsidRPr="00F56E9B" w:rsidRDefault="00F56E9B" w:rsidP="00F5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"Ах, этот старый Новый год"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E9B" w:rsidRPr="00036877" w:rsidRDefault="00F56E9B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E9B" w:rsidRDefault="00F56E9B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10.01.2022 – 17.01.2022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E9B" w:rsidRPr="00036877" w:rsidRDefault="00F56E9B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E9B" w:rsidRDefault="00F56E9B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E9B" w:rsidRPr="00036877" w:rsidRDefault="00F56E9B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36877" w:rsidRPr="00036877" w:rsidTr="005727D5">
        <w:trPr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F026D" w:rsidP="000F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Праздничный концерт, посвященный       Дню защитника Отечества                         </w:t>
            </w:r>
            <w:r w:rsidR="00F56E9B" w:rsidRPr="00F56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"Есть такая профессия-Родину защищать"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F56E9B" w:rsidP="00F5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036877"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2  13.00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F56E9B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F5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Давыдова М.А.                    8(499)780-15-87                       </w:t>
            </w:r>
          </w:p>
        </w:tc>
      </w:tr>
      <w:tr w:rsidR="000F026D" w:rsidRPr="00036877" w:rsidTr="005727D5">
        <w:trPr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6D" w:rsidRDefault="000F026D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6D" w:rsidRPr="00036877" w:rsidRDefault="000F026D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Праздничный концерт, посвященный       Дню защитника Отечества                         </w:t>
            </w:r>
            <w:r w:rsidRPr="00F56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"Есть такая профессия-Родину защищать"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6D" w:rsidRPr="00036877" w:rsidRDefault="000F026D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6D" w:rsidRDefault="000F026D" w:rsidP="00F5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21.02.2022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6D" w:rsidRPr="00036877" w:rsidRDefault="000F026D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пос. Акулово,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F026D" w:rsidRDefault="000F026D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26D" w:rsidRPr="00036877" w:rsidRDefault="000F026D" w:rsidP="00F5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F56E9B" w:rsidRPr="00036877" w:rsidTr="005727D5">
        <w:trPr>
          <w:trHeight w:val="8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E9B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E9B" w:rsidRPr="00036877" w:rsidRDefault="00F56E9B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6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Торжественный митинг, посвященный Дню защитника отечества "Вам, защитники Отечества!"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E9B" w:rsidRPr="00036877" w:rsidRDefault="00F56E9B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E9B" w:rsidRDefault="00F56E9B" w:rsidP="00F5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22.02.2022</w:t>
            </w:r>
          </w:p>
          <w:p w:rsidR="00F56E9B" w:rsidRDefault="00F56E9B" w:rsidP="00F5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E9B" w:rsidRPr="00F56E9B" w:rsidRDefault="00F56E9B" w:rsidP="00F5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9B">
              <w:rPr>
                <w:rFonts w:ascii="Times New Roman" w:eastAsia="Times New Roman" w:hAnsi="Times New Roman" w:cs="Times New Roman"/>
                <w:lang w:eastAsia="ru-RU"/>
              </w:rPr>
              <w:t>Мемориал</w:t>
            </w:r>
          </w:p>
          <w:p w:rsidR="00F56E9B" w:rsidRPr="00036877" w:rsidRDefault="00F56E9B" w:rsidP="00F5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9B">
              <w:rPr>
                <w:rFonts w:ascii="Times New Roman" w:eastAsia="Times New Roman" w:hAnsi="Times New Roman" w:cs="Times New Roman"/>
                <w:lang w:eastAsia="ru-RU"/>
              </w:rPr>
              <w:t>ул.Главная, вл.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E9B" w:rsidRDefault="00F56E9B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E9B" w:rsidRPr="00036877" w:rsidRDefault="00F56E9B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36877" w:rsidRPr="00036877" w:rsidTr="005727D5">
        <w:trPr>
          <w:trHeight w:val="8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F56E9B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9B">
              <w:rPr>
                <w:rFonts w:ascii="Times New Roman" w:eastAsia="Times New Roman" w:hAnsi="Times New Roman" w:cs="Times New Roman"/>
                <w:lang w:eastAsia="ru-RU"/>
              </w:rPr>
              <w:t>Праздничный концерт, посвященный Международному женскому Дню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F5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F56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.03.202</w:t>
            </w:r>
            <w:r w:rsidR="00F56E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F56E9B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9B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"КОНТАКТ",                   ул. Западная, д.3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F56E9B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F56E9B" w:rsidRPr="00036877" w:rsidTr="005727D5">
        <w:trPr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E9B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E9B" w:rsidRPr="00F56E9B" w:rsidRDefault="000F026D" w:rsidP="00F5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9B">
              <w:rPr>
                <w:rFonts w:ascii="Times New Roman" w:eastAsia="Times New Roman" w:hAnsi="Times New Roman" w:cs="Times New Roman"/>
                <w:lang w:eastAsia="ru-RU"/>
              </w:rPr>
              <w:t>Праздничный концерт, посвященный Международному женскому Дню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E9B" w:rsidRPr="00036877" w:rsidRDefault="00F56E9B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E9B" w:rsidRPr="00036877" w:rsidRDefault="00F56E9B" w:rsidP="00F56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E9B" w:rsidRPr="00F56E9B" w:rsidRDefault="000F026D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пос. Акулово,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6E9B" w:rsidRDefault="00F56E9B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E9B" w:rsidRPr="00036877" w:rsidRDefault="00F56E9B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36877" w:rsidRPr="00036877" w:rsidTr="005727D5">
        <w:trPr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F56E9B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E9B">
              <w:rPr>
                <w:rFonts w:ascii="Times New Roman" w:eastAsia="Times New Roman" w:hAnsi="Times New Roman" w:cs="Times New Roman"/>
                <w:lang w:eastAsia="ru-RU"/>
              </w:rPr>
              <w:t>Праздничная программа "Масленица-блинница, весны именинница"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Default="00F56E9B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572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036877"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.03.202</w:t>
            </w:r>
            <w:r w:rsidR="00BF5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F56E9B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0F026D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36877" w:rsidRPr="00036877" w:rsidTr="005727D5">
        <w:trPr>
          <w:trHeight w:val="480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ВСЕГО: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BF5C1F" w:rsidP="000F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0F02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36877" w:rsidRPr="00036877" w:rsidTr="00036877">
        <w:trPr>
          <w:trHeight w:val="645"/>
        </w:trPr>
        <w:tc>
          <w:tcPr>
            <w:tcW w:w="15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Физкультурно-оздоровительные и спортивные мероприятия</w:t>
            </w:r>
          </w:p>
        </w:tc>
      </w:tr>
      <w:tr w:rsidR="00BF5C1F" w:rsidRPr="00036877" w:rsidTr="005727D5">
        <w:trPr>
          <w:trHeight w:val="12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1F" w:rsidRPr="00036877" w:rsidRDefault="000F026D" w:rsidP="00BF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1F" w:rsidRPr="00BF5C1F" w:rsidRDefault="00BF5C1F" w:rsidP="00BF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Турнир спортивной аэробики, посвященный Рождеству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1F" w:rsidRPr="00036877" w:rsidRDefault="00BF5C1F" w:rsidP="00BF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1F" w:rsidRDefault="00BF5C1F" w:rsidP="00BF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06.01.2022</w:t>
            </w:r>
          </w:p>
          <w:p w:rsidR="00BF5C1F" w:rsidRDefault="00BF5C1F" w:rsidP="00BF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1F" w:rsidRPr="00036877" w:rsidRDefault="00BF5C1F" w:rsidP="00BF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C1F">
              <w:rPr>
                <w:rFonts w:ascii="Times New Roman" w:eastAsia="Times New Roman" w:hAnsi="Times New Roman" w:cs="Times New Roman"/>
                <w:lang w:eastAsia="ru-RU"/>
              </w:rPr>
              <w:t>ГБУ "СДЦ "КОНТАКТ",                   ул. Западная, д.3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1F" w:rsidRPr="00036877" w:rsidRDefault="00BF5C1F" w:rsidP="00BF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1F" w:rsidRPr="00036877" w:rsidRDefault="00BF5C1F" w:rsidP="00BF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36877" w:rsidRPr="00036877" w:rsidTr="005727D5">
        <w:trPr>
          <w:trHeight w:val="12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C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Спортивный праздник «Мы мороза не боимся, мы играем, веселимся»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ГЗ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Default="00BF5C1F" w:rsidP="00BF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F02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36877"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BF5C1F" w:rsidRPr="00036877" w:rsidRDefault="00BF5C1F" w:rsidP="00BF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F026D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пос. Акулово,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36877" w:rsidRPr="00036877" w:rsidTr="005727D5">
        <w:trPr>
          <w:trHeight w:val="86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C1F">
              <w:rPr>
                <w:rFonts w:ascii="Times New Roman" w:eastAsia="Times New Roman" w:hAnsi="Times New Roman" w:cs="Times New Roman"/>
                <w:lang w:eastAsia="ru-RU"/>
              </w:rPr>
              <w:t>Турнир по футболу, посвященный Дню студента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Default="00BF5C1F" w:rsidP="00BF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036877" w:rsidRPr="00036877">
              <w:rPr>
                <w:rFonts w:ascii="Times New Roman" w:eastAsia="Times New Roman" w:hAnsi="Times New Roman" w:cs="Times New Roman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F5C1F" w:rsidRPr="00036877" w:rsidRDefault="00BF5C1F" w:rsidP="00BF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пос. Акулово, д.4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BF5C1F" w:rsidP="00BF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36877"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36877" w:rsidRPr="00036877" w:rsidTr="005727D5">
        <w:trPr>
          <w:trHeight w:val="96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C1F">
              <w:rPr>
                <w:rFonts w:ascii="Times New Roman" w:eastAsia="Times New Roman" w:hAnsi="Times New Roman" w:cs="Times New Roman"/>
                <w:lang w:eastAsia="ru-RU"/>
              </w:rPr>
              <w:t>Соревнования по настольному теннису "Первая ракетка"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Default="00BF5C1F" w:rsidP="00BF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="00036877" w:rsidRPr="00036877">
              <w:rPr>
                <w:rFonts w:ascii="Times New Roman" w:eastAsia="Times New Roman" w:hAnsi="Times New Roman" w:cs="Times New Roman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0F026D" w:rsidRPr="00036877" w:rsidRDefault="000F026D" w:rsidP="00BF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C1F">
              <w:rPr>
                <w:rFonts w:ascii="Times New Roman" w:eastAsia="Times New Roman" w:hAnsi="Times New Roman" w:cs="Times New Roman"/>
                <w:lang w:eastAsia="ru-RU"/>
              </w:rPr>
              <w:t>ГБУ "СДЦ "КОНТАКТ",                   ул. Западная, д.3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36877"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036877" w:rsidP="000F0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             Давыдова М.А.                 8(499)780-15-75</w:t>
            </w:r>
          </w:p>
        </w:tc>
      </w:tr>
      <w:tr w:rsidR="00036877" w:rsidRPr="00036877" w:rsidTr="005727D5">
        <w:trPr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C1F">
              <w:rPr>
                <w:rFonts w:ascii="Times New Roman" w:eastAsia="Times New Roman" w:hAnsi="Times New Roman" w:cs="Times New Roman"/>
                <w:lang w:eastAsia="ru-RU"/>
              </w:rPr>
              <w:t>Зимние веселые старты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Default="00036877" w:rsidP="00BF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F5C1F">
              <w:rPr>
                <w:rFonts w:ascii="Times New Roman" w:eastAsia="Times New Roman" w:hAnsi="Times New Roman" w:cs="Times New Roman"/>
                <w:lang w:eastAsia="ru-RU"/>
              </w:rPr>
              <w:t>4.02.2022</w:t>
            </w:r>
          </w:p>
          <w:p w:rsidR="00BF5C1F" w:rsidRPr="00036877" w:rsidRDefault="00BF5C1F" w:rsidP="00BF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C1F">
              <w:rPr>
                <w:rFonts w:ascii="Times New Roman" w:eastAsia="Times New Roman" w:hAnsi="Times New Roman" w:cs="Times New Roman"/>
                <w:lang w:eastAsia="ru-RU"/>
              </w:rPr>
              <w:t>ГБУ "СДЦ "КОНТАКТ",                   ул. Западная, д.3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36877"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36877" w:rsidRPr="00036877" w:rsidTr="005727D5">
        <w:trPr>
          <w:trHeight w:val="86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C1F">
              <w:rPr>
                <w:rFonts w:ascii="Times New Roman" w:eastAsia="Times New Roman" w:hAnsi="Times New Roman" w:cs="Times New Roman"/>
                <w:lang w:eastAsia="ru-RU"/>
              </w:rPr>
              <w:t>Игровая программа «Мы – будущие солдаты» в рамках Дня защитника Отечества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Default="00BF5C1F" w:rsidP="00BF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27.02</w:t>
            </w:r>
            <w:r w:rsidR="00036877" w:rsidRPr="00036877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F5C1F" w:rsidRPr="00036877" w:rsidRDefault="00BF5C1F" w:rsidP="00BF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F026D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пос. Акулово, д.25</w:t>
            </w:r>
            <w:r w:rsidR="00BF5C1F"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BF5C1F" w:rsidP="00BF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36877"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036877" w:rsidRPr="00036877" w:rsidTr="005727D5">
        <w:trPr>
          <w:trHeight w:val="10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61519E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C1F">
              <w:rPr>
                <w:rFonts w:ascii="Times New Roman" w:eastAsia="Times New Roman" w:hAnsi="Times New Roman" w:cs="Times New Roman"/>
                <w:lang w:eastAsia="ru-RU"/>
              </w:rPr>
              <w:t>Спортивный праздник, посвященный международному женскому дню 8 марта «8 Марта - день Чудес»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BF5C1F" w:rsidP="00BF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04.03.2022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C1F">
              <w:rPr>
                <w:rFonts w:ascii="Times New Roman" w:eastAsia="Times New Roman" w:hAnsi="Times New Roman" w:cs="Times New Roman"/>
                <w:lang w:eastAsia="ru-RU"/>
              </w:rPr>
              <w:t>ГБУ "СДЦ "КОНТАКТ",                   ул. Западная, д.3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877" w:rsidRPr="00036877" w:rsidRDefault="00036877" w:rsidP="0057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       Давыдова М.А.                   8(499)780-15-75</w:t>
            </w:r>
          </w:p>
        </w:tc>
      </w:tr>
      <w:tr w:rsidR="00BF5C1F" w:rsidRPr="00036877" w:rsidTr="005727D5">
        <w:trPr>
          <w:trHeight w:val="10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1F" w:rsidRPr="00036877" w:rsidRDefault="0061519E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1F" w:rsidRPr="00BF5C1F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5C1F">
              <w:rPr>
                <w:rFonts w:ascii="Times New Roman" w:eastAsia="Times New Roman" w:hAnsi="Times New Roman" w:cs="Times New Roman"/>
                <w:lang w:eastAsia="ru-RU"/>
              </w:rPr>
              <w:t>Праздничные спортивные гуляния  «Как на Масленой неделе»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1F" w:rsidRPr="00036877" w:rsidRDefault="00BF5C1F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1F" w:rsidRDefault="00BF5C1F" w:rsidP="00BF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06.03.2022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C1F" w:rsidRPr="00BF5C1F" w:rsidRDefault="00BF5C1F" w:rsidP="00BF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пос. Акулово,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1F" w:rsidRDefault="000F026D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C1F" w:rsidRPr="00036877" w:rsidRDefault="00BF5C1F" w:rsidP="0057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lang w:eastAsia="ru-RU"/>
              </w:rPr>
              <w:t>ГБУ "СДЦ "КОНТАКТ"                       Давыдова М.А.                   8(499)780-15-75</w:t>
            </w:r>
          </w:p>
        </w:tc>
      </w:tr>
      <w:tr w:rsidR="00036877" w:rsidRPr="00036877" w:rsidTr="005727D5">
        <w:trPr>
          <w:trHeight w:val="795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ВСЕГО: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F026D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215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036877" w:rsidRPr="00036877" w:rsidTr="005727D5">
        <w:trPr>
          <w:trHeight w:val="630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(досуговые, спортивные и социально-воспитательные мероприятия):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F026D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  <w:r w:rsid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877" w:rsidRPr="00036877" w:rsidRDefault="00036877" w:rsidP="0003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368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EF11B4" w:rsidRPr="00D068FB" w:rsidRDefault="00EF11B4" w:rsidP="00D068FB"/>
    <w:sectPr w:rsidR="00EF11B4" w:rsidRPr="00D068FB" w:rsidSect="00E1136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38F" w:rsidRDefault="0056638F" w:rsidP="000353E6">
      <w:pPr>
        <w:spacing w:after="0" w:line="240" w:lineRule="auto"/>
      </w:pPr>
      <w:r>
        <w:separator/>
      </w:r>
    </w:p>
  </w:endnote>
  <w:endnote w:type="continuationSeparator" w:id="0">
    <w:p w:rsidR="0056638F" w:rsidRDefault="0056638F" w:rsidP="0003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38F" w:rsidRDefault="0056638F" w:rsidP="000353E6">
      <w:pPr>
        <w:spacing w:after="0" w:line="240" w:lineRule="auto"/>
      </w:pPr>
      <w:r>
        <w:separator/>
      </w:r>
    </w:p>
  </w:footnote>
  <w:footnote w:type="continuationSeparator" w:id="0">
    <w:p w:rsidR="0056638F" w:rsidRDefault="0056638F" w:rsidP="00035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F5"/>
    <w:rsid w:val="000353E6"/>
    <w:rsid w:val="00036877"/>
    <w:rsid w:val="00036957"/>
    <w:rsid w:val="000739D2"/>
    <w:rsid w:val="000951D0"/>
    <w:rsid w:val="000F026D"/>
    <w:rsid w:val="0010034B"/>
    <w:rsid w:val="001376CD"/>
    <w:rsid w:val="001A1F88"/>
    <w:rsid w:val="00226F76"/>
    <w:rsid w:val="003619CE"/>
    <w:rsid w:val="00381CF7"/>
    <w:rsid w:val="003859CE"/>
    <w:rsid w:val="004060CF"/>
    <w:rsid w:val="00411485"/>
    <w:rsid w:val="00455E18"/>
    <w:rsid w:val="00492CE0"/>
    <w:rsid w:val="004A3D33"/>
    <w:rsid w:val="004A4E31"/>
    <w:rsid w:val="0056638F"/>
    <w:rsid w:val="005727D5"/>
    <w:rsid w:val="005C29DC"/>
    <w:rsid w:val="00610F1A"/>
    <w:rsid w:val="0061519E"/>
    <w:rsid w:val="00631B39"/>
    <w:rsid w:val="00700093"/>
    <w:rsid w:val="00780BB6"/>
    <w:rsid w:val="00814662"/>
    <w:rsid w:val="00816CAC"/>
    <w:rsid w:val="00840B27"/>
    <w:rsid w:val="008B5902"/>
    <w:rsid w:val="009148DE"/>
    <w:rsid w:val="00937319"/>
    <w:rsid w:val="00941794"/>
    <w:rsid w:val="00A20C21"/>
    <w:rsid w:val="00A230EE"/>
    <w:rsid w:val="00A66832"/>
    <w:rsid w:val="00AF71B8"/>
    <w:rsid w:val="00B05317"/>
    <w:rsid w:val="00B138F5"/>
    <w:rsid w:val="00B35650"/>
    <w:rsid w:val="00BF5C1F"/>
    <w:rsid w:val="00C03A5B"/>
    <w:rsid w:val="00C95193"/>
    <w:rsid w:val="00D068FB"/>
    <w:rsid w:val="00D12AFC"/>
    <w:rsid w:val="00D64FFE"/>
    <w:rsid w:val="00E11361"/>
    <w:rsid w:val="00E3295F"/>
    <w:rsid w:val="00EF11B4"/>
    <w:rsid w:val="00F56E9B"/>
    <w:rsid w:val="00FB083B"/>
    <w:rsid w:val="00F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0D812-2506-411E-8D96-4A65AFA99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695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3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53E6"/>
  </w:style>
  <w:style w:type="paragraph" w:styleId="a8">
    <w:name w:val="footer"/>
    <w:basedOn w:val="a"/>
    <w:link w:val="a9"/>
    <w:uiPriority w:val="99"/>
    <w:unhideWhenUsed/>
    <w:rsid w:val="00035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5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-vostochno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2021-12-17T08:03:00Z</cp:lastPrinted>
  <dcterms:created xsi:type="dcterms:W3CDTF">2018-03-13T07:55:00Z</dcterms:created>
  <dcterms:modified xsi:type="dcterms:W3CDTF">2021-12-20T13:34:00Z</dcterms:modified>
</cp:coreProperties>
</file>