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21" w:rsidRDefault="00862421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Отчет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депутата Совета депутатов муниципального округа Восточный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Style w:val="a4"/>
          <w:color w:val="000000"/>
          <w:sz w:val="28"/>
          <w:szCs w:val="28"/>
        </w:rPr>
        <w:t>Полтавцевой</w:t>
      </w:r>
      <w:proofErr w:type="spellEnd"/>
      <w:r>
        <w:rPr>
          <w:rStyle w:val="a4"/>
          <w:color w:val="000000"/>
          <w:sz w:val="28"/>
          <w:szCs w:val="28"/>
        </w:rPr>
        <w:t xml:space="preserve"> Ирины Павловны (избирательный округ № 1)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соответствии с требованиями Федерального закона №131-ФЗ «Об общих принципах организации местного самоуправления в Российской Федерации, Закона города Москвы №56 «Об организации местного  самоуправления в городе Москве», Устава муниципального округа Восточный, решением Совета депутатов муниципального округа Восточный от 26 января 2017 года №1/4 «Об утверждении Порядка проведения отчета депутата Совета депутатов муниципального округа Восточный перед избирателями» представляю отчет о проделанной работе за 2018 год.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862421" w:rsidRDefault="00862421" w:rsidP="00862421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Участие в работе заседаний Совета депутатов.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2018 году состоялось 13 заседаний Совета депутатов. Из них: 10- очередных, 3- внеочередных. Участвовала в работе всех заседаний Совета депутатов.  Внесла в повестку дня заседаний 6 предложений.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16"/>
          <w:szCs w:val="16"/>
        </w:rPr>
        <w:t>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           Работа в постоянных комиссиях Совета депутатов.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В рамках осуществления своих полномочий депутата, являюсь Председателем постоянной комиссии Совета депутатов муниципального округа Восточный по социально-культурной политике </w:t>
      </w:r>
      <w:proofErr w:type="gramStart"/>
      <w:r>
        <w:rPr>
          <w:color w:val="000000"/>
          <w:sz w:val="28"/>
          <w:szCs w:val="28"/>
        </w:rPr>
        <w:t>и  развитию</w:t>
      </w:r>
      <w:proofErr w:type="gramEnd"/>
      <w:r>
        <w:rPr>
          <w:color w:val="000000"/>
          <w:sz w:val="28"/>
          <w:szCs w:val="28"/>
        </w:rPr>
        <w:t xml:space="preserve"> района Восточный города Москвы.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Так же являюсь членом комиссии Совета депутатов по развитию муниципального округа (ЖКХ).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За отчетный период проведено 8 заседаний комиссии. На заседаниях комиссии рассмотрены следующие вопросы: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-подготовка проекта решения «О проведении дополнительных мероприятий по социально-экономическому развитию района Восточный в 2018 году за счет средств экономии» (</w:t>
      </w:r>
      <w:proofErr w:type="gramStart"/>
      <w:r>
        <w:rPr>
          <w:color w:val="000000"/>
          <w:sz w:val="28"/>
          <w:szCs w:val="28"/>
        </w:rPr>
        <w:t>май  –</w:t>
      </w:r>
      <w:proofErr w:type="gramEnd"/>
      <w:r>
        <w:rPr>
          <w:color w:val="000000"/>
          <w:sz w:val="28"/>
          <w:szCs w:val="28"/>
        </w:rPr>
        <w:t xml:space="preserve"> установка пандуса для инвалида-колясочника по адресу: п. </w:t>
      </w:r>
      <w:proofErr w:type="spellStart"/>
      <w:r>
        <w:rPr>
          <w:color w:val="000000"/>
          <w:sz w:val="28"/>
          <w:szCs w:val="28"/>
        </w:rPr>
        <w:t>Акулово</w:t>
      </w:r>
      <w:proofErr w:type="spellEnd"/>
      <w:r>
        <w:rPr>
          <w:color w:val="000000"/>
          <w:sz w:val="28"/>
          <w:szCs w:val="28"/>
        </w:rPr>
        <w:t xml:space="preserve">,  д.15, 1-й подъезд. Август- экскурсия для активных жителей района. Сентябрь -  экскурсия для активных жителей района </w:t>
      </w:r>
      <w:proofErr w:type="gramStart"/>
      <w:r>
        <w:rPr>
          <w:color w:val="000000"/>
          <w:sz w:val="28"/>
          <w:szCs w:val="28"/>
        </w:rPr>
        <w:lastRenderedPageBreak/>
        <w:t>Декабрь  -</w:t>
      </w:r>
      <w:proofErr w:type="gramEnd"/>
      <w:r>
        <w:rPr>
          <w:color w:val="000000"/>
          <w:sz w:val="28"/>
          <w:szCs w:val="28"/>
        </w:rPr>
        <w:t xml:space="preserve"> установка откидного пандуса по адресу: </w:t>
      </w:r>
      <w:proofErr w:type="spellStart"/>
      <w:r>
        <w:rPr>
          <w:color w:val="000000"/>
          <w:sz w:val="28"/>
          <w:szCs w:val="28"/>
        </w:rPr>
        <w:t>ул</w:t>
      </w:r>
      <w:proofErr w:type="spellEnd"/>
      <w:r>
        <w:rPr>
          <w:color w:val="000000"/>
          <w:sz w:val="28"/>
          <w:szCs w:val="28"/>
        </w:rPr>
        <w:t>, Главная, д. 25, 4-й подъезд.);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подготовка проекта решения </w:t>
      </w:r>
      <w:proofErr w:type="gramStart"/>
      <w:r>
        <w:rPr>
          <w:color w:val="000000"/>
          <w:sz w:val="28"/>
          <w:szCs w:val="28"/>
        </w:rPr>
        <w:t>« О</w:t>
      </w:r>
      <w:proofErr w:type="gramEnd"/>
      <w:r>
        <w:rPr>
          <w:color w:val="000000"/>
          <w:sz w:val="28"/>
          <w:szCs w:val="28"/>
        </w:rPr>
        <w:t xml:space="preserve"> проведении дополнительных мероприятий по социально-экономическому развитию района Восточный в 2019 году»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Как депутат муниципального округа Восточный принимала участие во всех заседаниях бюджетно-финансовой комиссии.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качестве члена комиссии в сфере благоустройства и капитального ремонта жилищного фонда принимала непосредственное участие по следующим направлениям: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комиссионная проверка и осмотр колодцев, на предмет заполнения и перелива водой колодцев по </w:t>
      </w:r>
      <w:proofErr w:type="gramStart"/>
      <w:r>
        <w:rPr>
          <w:color w:val="000000"/>
          <w:sz w:val="28"/>
          <w:szCs w:val="28"/>
        </w:rPr>
        <w:t>адресам:  ул.Главная</w:t>
      </w:r>
      <w:proofErr w:type="gramEnd"/>
      <w:r>
        <w:rPr>
          <w:color w:val="000000"/>
          <w:sz w:val="28"/>
          <w:szCs w:val="28"/>
        </w:rPr>
        <w:t xml:space="preserve">,д.13 и ул. Главная, д.15а с представителями Мосводоканала, </w:t>
      </w:r>
      <w:proofErr w:type="spellStart"/>
      <w:r>
        <w:rPr>
          <w:color w:val="000000"/>
          <w:sz w:val="28"/>
          <w:szCs w:val="28"/>
        </w:rPr>
        <w:t>Балашихинского</w:t>
      </w:r>
      <w:proofErr w:type="spellEnd"/>
      <w:r>
        <w:rPr>
          <w:color w:val="000000"/>
          <w:sz w:val="28"/>
          <w:szCs w:val="28"/>
        </w:rPr>
        <w:t xml:space="preserve"> водоканала и ГБУ «</w:t>
      </w:r>
      <w:proofErr w:type="spellStart"/>
      <w:r>
        <w:rPr>
          <w:color w:val="000000"/>
          <w:sz w:val="28"/>
          <w:szCs w:val="28"/>
        </w:rPr>
        <w:t>Жилищник</w:t>
      </w:r>
      <w:proofErr w:type="spellEnd"/>
      <w:r>
        <w:rPr>
          <w:color w:val="000000"/>
          <w:sz w:val="28"/>
          <w:szCs w:val="28"/>
        </w:rPr>
        <w:t>» района Восточный;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  комиссионная проверка проведения ремонта квартиры для ребенка-сироты с представителями Управы района Восточный. Составление протокола замечаний;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рассмотрение адресного перечня установки «лежащих полицейских» в п. </w:t>
      </w:r>
      <w:proofErr w:type="spellStart"/>
      <w:r>
        <w:rPr>
          <w:color w:val="000000"/>
          <w:sz w:val="28"/>
          <w:szCs w:val="28"/>
        </w:rPr>
        <w:t>Акулово</w:t>
      </w:r>
      <w:proofErr w:type="spellEnd"/>
      <w:r>
        <w:rPr>
          <w:color w:val="000000"/>
          <w:sz w:val="28"/>
          <w:szCs w:val="28"/>
        </w:rPr>
        <w:t xml:space="preserve"> с составлением акта осмотра и схемы установки (выездная проверка);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  участие в обходе территорий района главой Управы.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      </w:t>
      </w:r>
      <w:r>
        <w:rPr>
          <w:rStyle w:val="a4"/>
          <w:color w:val="000000"/>
          <w:sz w:val="28"/>
          <w:szCs w:val="28"/>
        </w:rPr>
        <w:t>Прием населения. Участие во встречах с населением и руководителями органов исполнительной власти.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Мною, как депутатом муниципального округа Восточный в соответствии с утвержденным графиком велся прием населения.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      В указанный период ко мне, как к депутату с письменными и устными заявлениями обращались жители района. Основная масса обращений касалась вопросов экологии (удушающие запахи в районе, несанкционированное сжигание мусора около стадиона), работы транспорта, работы филиала №5 ГП № </w:t>
      </w:r>
      <w:proofErr w:type="gramStart"/>
      <w:r>
        <w:rPr>
          <w:color w:val="000000"/>
          <w:sz w:val="28"/>
          <w:szCs w:val="28"/>
        </w:rPr>
        <w:t>175,  благоустройства</w:t>
      </w:r>
      <w:proofErr w:type="gramEnd"/>
      <w:r>
        <w:rPr>
          <w:color w:val="000000"/>
          <w:sz w:val="28"/>
          <w:szCs w:val="28"/>
        </w:rPr>
        <w:t xml:space="preserve"> дворовых территорий, работы управляющих </w:t>
      </w:r>
      <w:r>
        <w:rPr>
          <w:color w:val="000000"/>
          <w:sz w:val="28"/>
          <w:szCs w:val="28"/>
        </w:rPr>
        <w:lastRenderedPageBreak/>
        <w:t>компаний, работы сотрудников органов исполнительной власти района. Рассмотрение обращений жителей осуществлялось в четком соответствии с Федеральным законом № 59-ФЗ от 02.05.2006 года «О порядке рассмотрения обращения граждан Российской Федерации».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Как депутат муниципального округа Восточный, вхожу в состав районной Комиссии по оказанию адресной социальной помощи жителям района. Заседания комиссии проводятся еженедельно. Так же ведется разъяснительная работа с пенсионерами о городской программе «Активное </w:t>
      </w:r>
      <w:proofErr w:type="spellStart"/>
      <w:r>
        <w:rPr>
          <w:color w:val="000000"/>
          <w:sz w:val="28"/>
          <w:szCs w:val="28"/>
        </w:rPr>
        <w:t>долголение</w:t>
      </w:r>
      <w:proofErr w:type="spellEnd"/>
      <w:r>
        <w:rPr>
          <w:color w:val="000000"/>
          <w:sz w:val="28"/>
          <w:szCs w:val="28"/>
        </w:rPr>
        <w:t>».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     Следующей важной формой деятельности как депутата, были письменные обращения адресованные в Департамент природопользования, в префектуру ВАО, в управу района и в </w:t>
      </w:r>
      <w:proofErr w:type="gramStart"/>
      <w:r>
        <w:rPr>
          <w:color w:val="000000"/>
          <w:sz w:val="28"/>
          <w:szCs w:val="28"/>
        </w:rPr>
        <w:t>ТСЦО  по</w:t>
      </w:r>
      <w:proofErr w:type="gramEnd"/>
      <w:r>
        <w:rPr>
          <w:color w:val="000000"/>
          <w:sz w:val="28"/>
          <w:szCs w:val="28"/>
        </w:rPr>
        <w:t xml:space="preserve"> актуальным вопросам жизнедеятельности нашего района.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Мною на рассмотрение Совета депутатов были вынесены следующие вопросы: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необходимость разметки пешеходных переходов через проезжую часть от домов по адресу: ул. Главная, дома № 23,25 и 27 с установкой знаков и ограждений;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о работе филиала №5 ГП №175 и неудовлетворительной оснащенности медицинским оборудованием;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  о транспортной доступности района и замене частного </w:t>
      </w:r>
      <w:proofErr w:type="gramStart"/>
      <w:r>
        <w:rPr>
          <w:color w:val="000000"/>
          <w:sz w:val="28"/>
          <w:szCs w:val="28"/>
        </w:rPr>
        <w:t>перевозчика  -</w:t>
      </w:r>
      <w:proofErr w:type="gramEnd"/>
      <w:r>
        <w:rPr>
          <w:color w:val="000000"/>
          <w:sz w:val="28"/>
          <w:szCs w:val="28"/>
        </w:rPr>
        <w:t xml:space="preserve">маршрутки  №716 на муниципальную маршрутку, оборудованную </w:t>
      </w:r>
      <w:proofErr w:type="spellStart"/>
      <w:r>
        <w:rPr>
          <w:color w:val="000000"/>
          <w:sz w:val="28"/>
          <w:szCs w:val="28"/>
        </w:rPr>
        <w:t>валидатором</w:t>
      </w:r>
      <w:proofErr w:type="spellEnd"/>
      <w:r>
        <w:rPr>
          <w:color w:val="000000"/>
          <w:sz w:val="28"/>
          <w:szCs w:val="28"/>
        </w:rPr>
        <w:t xml:space="preserve"> и принимающую к оплате все проездные документы города Москвы;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  о необходимости отдельного сбора использованных батареек;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инициировала обращение в префектуру ВАО по вопросу о филиале №5 и проблемах жителей, связанных с не </w:t>
      </w:r>
      <w:proofErr w:type="gramStart"/>
      <w:r>
        <w:rPr>
          <w:color w:val="000000"/>
          <w:sz w:val="28"/>
          <w:szCs w:val="28"/>
        </w:rPr>
        <w:t>до получением</w:t>
      </w:r>
      <w:proofErr w:type="gramEnd"/>
      <w:r>
        <w:rPr>
          <w:color w:val="000000"/>
          <w:sz w:val="28"/>
          <w:szCs w:val="28"/>
        </w:rPr>
        <w:t xml:space="preserve"> в полном объеме медицинской помощи по месту жительства.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</w:t>
      </w:r>
      <w:r>
        <w:rPr>
          <w:rStyle w:val="a4"/>
          <w:color w:val="000000"/>
          <w:sz w:val="28"/>
          <w:szCs w:val="28"/>
        </w:rPr>
        <w:t>Проведение культурно-массовой работы (праздничные, спортивные и иные зрелищные мероприятия)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Как депутат муниципального округа Восточный, совместно с руководителями и представителями органов исполнительной власти, общеобразовательных, культурных учреждений, предприятий и организаций района, принимала участие в организации и проведении различных спортивных и праздничных мероприятий в течении всего отчетного периода: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проводы масленицы с участием полевой кухни В/Ч 51085;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- встреча с ветеранами ВОВ в день празднования 23 февраля;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участие в торжественном мероприятии кадетского класса школы 1021 на Поклонной Горе;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участие в субботнике;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празднование дня Победы, </w:t>
      </w:r>
      <w:proofErr w:type="gramStart"/>
      <w:r>
        <w:rPr>
          <w:color w:val="000000"/>
          <w:sz w:val="28"/>
          <w:szCs w:val="28"/>
        </w:rPr>
        <w:t>митинг  и</w:t>
      </w:r>
      <w:proofErr w:type="gramEnd"/>
      <w:r>
        <w:rPr>
          <w:color w:val="000000"/>
          <w:sz w:val="28"/>
          <w:szCs w:val="28"/>
        </w:rPr>
        <w:t xml:space="preserve"> возложение венков у мемориального комплекса района Восточный и в п. </w:t>
      </w:r>
      <w:proofErr w:type="spellStart"/>
      <w:r>
        <w:rPr>
          <w:color w:val="000000"/>
          <w:sz w:val="28"/>
          <w:szCs w:val="28"/>
        </w:rPr>
        <w:t>Акулово</w:t>
      </w:r>
      <w:proofErr w:type="spellEnd"/>
      <w:r>
        <w:rPr>
          <w:color w:val="000000"/>
          <w:sz w:val="28"/>
          <w:szCs w:val="28"/>
        </w:rPr>
        <w:t>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день защиты детей;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торжественное открытие комплекса «Южный парк» 9 июня 2018 года (турнир    по волейболу, концерт).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чествование юбиляров – 50-ти </w:t>
      </w:r>
      <w:proofErr w:type="spellStart"/>
      <w:r>
        <w:rPr>
          <w:color w:val="000000"/>
          <w:sz w:val="28"/>
          <w:szCs w:val="28"/>
        </w:rPr>
        <w:t>летие</w:t>
      </w:r>
      <w:proofErr w:type="spellEnd"/>
      <w:r>
        <w:rPr>
          <w:color w:val="000000"/>
          <w:sz w:val="28"/>
          <w:szCs w:val="28"/>
        </w:rPr>
        <w:t xml:space="preserve"> совместной жизни;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подготовка и проведение праздника «Собери Первоклассника в школу»;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день Матери с участием художественной самодеятельности;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- участие в торжественном мероприятии, посвященном 9-ти </w:t>
      </w:r>
      <w:proofErr w:type="spellStart"/>
      <w:r>
        <w:rPr>
          <w:color w:val="000000"/>
          <w:sz w:val="28"/>
          <w:szCs w:val="28"/>
        </w:rPr>
        <w:t>летию</w:t>
      </w:r>
      <w:proofErr w:type="spellEnd"/>
      <w:r>
        <w:rPr>
          <w:color w:val="000000"/>
          <w:sz w:val="28"/>
          <w:szCs w:val="28"/>
        </w:rPr>
        <w:t xml:space="preserve"> образования Воинской части 51085 ВКС России;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- подготовка к проведению Новогодней елки.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   За прошедший период 2018 года мною было потрачено много сил и времени. Были и остаются многие трудности в работе, связанные с нежеланием некоторыми структурами услышать просьбы жителей. Есть сложные вопросы, которые пока не удается решить. Но в проделанной работе было много позитивного и конструктивного. Появились новые знания, опыт в работе, встречи с интересными людьми, обмен новыми идеями.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  Учитывая, что для меня это первый созыв в качестве депутата, конечно возникают определенные трудности в проработке вопросов и принятии решений. Тем не менее считаю, что данный отчетный период добавил опыта и знаний и позволит правильно ориентироваться в дальнейшей работе.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Выражаю благодарность жителям за доверие, а коллегам депутатам за помощь, поддержку и сотрудничество в отчетном периоде 2018 года.    </w:t>
      </w:r>
    </w:p>
    <w:p w:rsidR="00862421" w:rsidRDefault="00862421" w:rsidP="00862421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 </w:t>
      </w:r>
      <w:bookmarkStart w:id="0" w:name="_GoBack"/>
      <w:bookmarkEnd w:id="0"/>
    </w:p>
    <w:p w:rsidR="00862421" w:rsidRDefault="00862421" w:rsidP="00862421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Депутат муниципального округа</w:t>
      </w:r>
    </w:p>
    <w:p w:rsidR="00862421" w:rsidRDefault="00862421" w:rsidP="00862421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color w:val="000000"/>
          <w:sz w:val="28"/>
          <w:szCs w:val="28"/>
        </w:rPr>
        <w:t>Восточный                                                                                   И.П.Полтавцева</w:t>
      </w:r>
    </w:p>
    <w:p w:rsidR="001800EB" w:rsidRDefault="001800EB"/>
    <w:sectPr w:rsidR="00180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60"/>
    <w:rsid w:val="001800EB"/>
    <w:rsid w:val="00862421"/>
    <w:rsid w:val="00A41F60"/>
    <w:rsid w:val="00B3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57AB6-4654-4B69-8CFB-B6D7F046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24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1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1103</Words>
  <Characters>6289</Characters>
  <Application>Microsoft Office Word</Application>
  <DocSecurity>0</DocSecurity>
  <Lines>52</Lines>
  <Paragraphs>14</Paragraphs>
  <ScaleCrop>false</ScaleCrop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2018-12-25T05:46:00Z</dcterms:created>
  <dcterms:modified xsi:type="dcterms:W3CDTF">2019-01-09T11:30:00Z</dcterms:modified>
</cp:coreProperties>
</file>