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E26" w:rsidRDefault="00225E26" w:rsidP="00225E26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225E26" w:rsidRDefault="00225E26" w:rsidP="00225E26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225E26" w:rsidRDefault="00225E26" w:rsidP="00225E26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225E26" w:rsidRDefault="00225E26" w:rsidP="00225E26">
      <w:pPr>
        <w:pStyle w:val="ConsPlusTitle"/>
        <w:outlineLvl w:val="0"/>
      </w:pPr>
    </w:p>
    <w:p w:rsidR="00225E26" w:rsidRDefault="00225E26" w:rsidP="00225E26">
      <w:pPr>
        <w:pStyle w:val="ConsPlusTitle"/>
        <w:outlineLvl w:val="0"/>
      </w:pPr>
    </w:p>
    <w:p w:rsidR="00225E26" w:rsidRDefault="00225E26" w:rsidP="00225E26">
      <w:pPr>
        <w:pStyle w:val="ConsPlusTitle"/>
        <w:outlineLvl w:val="0"/>
      </w:pPr>
    </w:p>
    <w:p w:rsidR="00225E26" w:rsidRDefault="00225E26" w:rsidP="00225E26">
      <w:pPr>
        <w:pStyle w:val="ConsPlusTitle"/>
        <w:jc w:val="center"/>
      </w:pPr>
      <w:r>
        <w:t>РЕШЕНИЕ</w:t>
      </w:r>
    </w:p>
    <w:p w:rsidR="00225E26" w:rsidRDefault="00225E26" w:rsidP="00225E26">
      <w:pPr>
        <w:pStyle w:val="ConsPlusTitle"/>
        <w:jc w:val="center"/>
        <w:rPr>
          <w:b w:val="0"/>
        </w:rPr>
      </w:pPr>
    </w:p>
    <w:p w:rsidR="00225E26" w:rsidRPr="00206874" w:rsidRDefault="00225E26" w:rsidP="00225E26">
      <w:pPr>
        <w:ind w:right="76"/>
        <w:rPr>
          <w:u w:val="single"/>
        </w:rPr>
      </w:pPr>
      <w:r>
        <w:rPr>
          <w:u w:val="single"/>
        </w:rPr>
        <w:t xml:space="preserve">17 сентября </w:t>
      </w:r>
      <w:r w:rsidRPr="00206874">
        <w:rPr>
          <w:u w:val="single"/>
        </w:rPr>
        <w:t xml:space="preserve"> 2015 года №</w:t>
      </w:r>
      <w:r>
        <w:rPr>
          <w:u w:val="single"/>
        </w:rPr>
        <w:t>12/7</w:t>
      </w:r>
    </w:p>
    <w:p w:rsidR="006A339A" w:rsidRDefault="006A339A" w:rsidP="00A2657F">
      <w:pPr>
        <w:tabs>
          <w:tab w:val="left" w:pos="4678"/>
        </w:tabs>
        <w:adjustRightInd w:val="0"/>
        <w:ind w:right="4677"/>
        <w:jc w:val="both"/>
        <w:outlineLvl w:val="1"/>
        <w:rPr>
          <w:b/>
        </w:rPr>
      </w:pPr>
    </w:p>
    <w:p w:rsidR="006A339A" w:rsidRDefault="006A339A" w:rsidP="00A2657F">
      <w:pPr>
        <w:tabs>
          <w:tab w:val="left" w:pos="4678"/>
        </w:tabs>
        <w:adjustRightInd w:val="0"/>
        <w:ind w:right="4677"/>
        <w:jc w:val="both"/>
        <w:outlineLvl w:val="1"/>
        <w:rPr>
          <w:b/>
          <w:bCs/>
          <w:lang w:eastAsia="en-US"/>
        </w:rPr>
      </w:pPr>
      <w:r w:rsidRPr="00442792">
        <w:rPr>
          <w:b/>
        </w:rPr>
        <w:t xml:space="preserve">Об обращении в </w:t>
      </w:r>
      <w:r w:rsidRPr="00442792">
        <w:rPr>
          <w:b/>
          <w:bCs/>
          <w:lang w:eastAsia="en-US"/>
        </w:rPr>
        <w:t xml:space="preserve">Контрольно-счетную палату Москвы </w:t>
      </w:r>
    </w:p>
    <w:p w:rsidR="006A339A" w:rsidRDefault="006A339A" w:rsidP="00A2657F">
      <w:pPr>
        <w:tabs>
          <w:tab w:val="left" w:pos="5245"/>
        </w:tabs>
        <w:adjustRightInd w:val="0"/>
        <w:ind w:right="4110"/>
        <w:jc w:val="both"/>
        <w:outlineLvl w:val="1"/>
        <w:rPr>
          <w:b/>
          <w:bCs/>
          <w:lang w:eastAsia="en-US"/>
        </w:rPr>
      </w:pPr>
    </w:p>
    <w:p w:rsidR="006A339A" w:rsidRPr="00E305D1" w:rsidRDefault="006A339A" w:rsidP="00A2657F">
      <w:pPr>
        <w:adjustRightInd w:val="0"/>
        <w:ind w:firstLine="709"/>
        <w:jc w:val="both"/>
      </w:pPr>
      <w:proofErr w:type="gramStart"/>
      <w:r>
        <w:t xml:space="preserve">В соответствии с частью 12 статьи 3 </w:t>
      </w:r>
      <w:r>
        <w:rPr>
          <w:lang w:eastAsia="en-US"/>
        </w:rPr>
        <w:t>Федерального закона</w:t>
      </w:r>
      <w:r>
        <w:rPr>
          <w:lang w:eastAsia="en-US"/>
        </w:rPr>
        <w:br/>
        <w:t xml:space="preserve">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образований», статьей 26.1 Закона города Москвы </w:t>
      </w:r>
      <w:r>
        <w:rPr>
          <w:lang w:eastAsia="en-US"/>
        </w:rPr>
        <w:br/>
        <w:t xml:space="preserve">от 30 июня 2010 года № 30 «О Контрольно-счетной палате Москвы», пунктом 5 статьи 36 Устава </w:t>
      </w:r>
      <w:r w:rsidRPr="00161634">
        <w:t xml:space="preserve">муниципального округа </w:t>
      </w:r>
      <w:bookmarkStart w:id="0" w:name="OLE_LINK1"/>
      <w:bookmarkStart w:id="1" w:name="OLE_LINK2"/>
      <w:r w:rsidRPr="00161634">
        <w:t>Восточный</w:t>
      </w:r>
      <w:bookmarkEnd w:id="0"/>
      <w:bookmarkEnd w:id="1"/>
      <w:r>
        <w:t xml:space="preserve"> Совет депутатов </w:t>
      </w:r>
      <w:bookmarkStart w:id="2" w:name="OLE_LINK3"/>
      <w:bookmarkStart w:id="3" w:name="OLE_LINK4"/>
      <w:r w:rsidRPr="00161634">
        <w:t>муниципального округа</w:t>
      </w:r>
      <w:r w:rsidRPr="00A2657F">
        <w:rPr>
          <w:i/>
        </w:rPr>
        <w:t xml:space="preserve"> </w:t>
      </w:r>
      <w:r w:rsidRPr="00161634">
        <w:t>Восточный</w:t>
      </w:r>
      <w:r w:rsidRPr="00E305D1">
        <w:t xml:space="preserve"> </w:t>
      </w:r>
      <w:r>
        <w:t xml:space="preserve"> </w:t>
      </w:r>
      <w:bookmarkEnd w:id="2"/>
      <w:bookmarkEnd w:id="3"/>
      <w:r w:rsidRPr="00E305D1">
        <w:t>решил:</w:t>
      </w:r>
      <w:proofErr w:type="gramEnd"/>
    </w:p>
    <w:p w:rsidR="006A339A" w:rsidRDefault="006A339A" w:rsidP="00A2657F">
      <w:pPr>
        <w:adjustRightInd w:val="0"/>
        <w:ind w:firstLine="709"/>
        <w:jc w:val="both"/>
      </w:pPr>
      <w:r w:rsidRPr="005055CC">
        <w:t xml:space="preserve">1. </w:t>
      </w:r>
      <w:r>
        <w:t xml:space="preserve">Просить </w:t>
      </w:r>
      <w:r>
        <w:rPr>
          <w:bCs/>
          <w:lang w:eastAsia="en-US"/>
        </w:rPr>
        <w:t>Контрольно-счетную палату</w:t>
      </w:r>
      <w:r w:rsidRPr="005055CC">
        <w:rPr>
          <w:bCs/>
          <w:lang w:eastAsia="en-US"/>
        </w:rPr>
        <w:t xml:space="preserve"> Москвы </w:t>
      </w:r>
      <w:r>
        <w:rPr>
          <w:bCs/>
          <w:lang w:eastAsia="en-US"/>
        </w:rPr>
        <w:t xml:space="preserve">заключить с Советом депутатов </w:t>
      </w:r>
      <w:r w:rsidRPr="00161634">
        <w:t>муниципального округа</w:t>
      </w:r>
      <w:r w:rsidRPr="00A2657F">
        <w:rPr>
          <w:i/>
        </w:rPr>
        <w:t xml:space="preserve"> </w:t>
      </w:r>
      <w:proofErr w:type="gramStart"/>
      <w:r w:rsidRPr="00161634">
        <w:t>Восточный</w:t>
      </w:r>
      <w:proofErr w:type="gramEnd"/>
      <w:r w:rsidRPr="00E305D1">
        <w:t xml:space="preserve"> </w:t>
      </w:r>
      <w:r>
        <w:t xml:space="preserve"> </w:t>
      </w:r>
      <w:r>
        <w:rPr>
          <w:bCs/>
          <w:lang w:eastAsia="en-US"/>
        </w:rPr>
        <w:t>Соглашение о передаче Контрольно-счетной палате</w:t>
      </w:r>
      <w:r w:rsidRPr="005055CC">
        <w:rPr>
          <w:bCs/>
          <w:lang w:eastAsia="en-US"/>
        </w:rPr>
        <w:t xml:space="preserve"> Москвы полномочи</w:t>
      </w:r>
      <w:r>
        <w:rPr>
          <w:bCs/>
          <w:lang w:eastAsia="en-US"/>
        </w:rPr>
        <w:t>й</w:t>
      </w:r>
      <w:r w:rsidRPr="005055CC">
        <w:rPr>
          <w:bCs/>
          <w:lang w:eastAsia="en-US"/>
        </w:rPr>
        <w:t xml:space="preserve"> по осуществлению внешнего муниципального финансового контроля</w:t>
      </w:r>
      <w:r w:rsidRPr="00E305D1">
        <w:rPr>
          <w:lang w:eastAsia="en-US"/>
        </w:rPr>
        <w:t xml:space="preserve"> </w:t>
      </w:r>
      <w:r>
        <w:rPr>
          <w:lang w:eastAsia="en-US"/>
        </w:rPr>
        <w:t xml:space="preserve">в </w:t>
      </w:r>
      <w:r>
        <w:t>муниципальном округе</w:t>
      </w:r>
      <w:r w:rsidRPr="00A2657F">
        <w:rPr>
          <w:i/>
        </w:rPr>
        <w:t xml:space="preserve"> </w:t>
      </w:r>
      <w:r w:rsidRPr="00161634">
        <w:t>Восточный</w:t>
      </w:r>
      <w:r w:rsidRPr="00E305D1">
        <w:t xml:space="preserve"> </w:t>
      </w:r>
      <w:r>
        <w:t xml:space="preserve"> </w:t>
      </w:r>
    </w:p>
    <w:p w:rsidR="006A339A" w:rsidRDefault="006A339A" w:rsidP="00A2657F">
      <w:pPr>
        <w:adjustRightInd w:val="0"/>
        <w:ind w:firstLine="709"/>
        <w:jc w:val="both"/>
      </w:pPr>
      <w:r>
        <w:t xml:space="preserve">2. Главе </w:t>
      </w:r>
      <w:r w:rsidRPr="00161634">
        <w:t>муниципального округа</w:t>
      </w:r>
      <w:r w:rsidRPr="00A2657F">
        <w:rPr>
          <w:i/>
        </w:rPr>
        <w:t xml:space="preserve"> </w:t>
      </w:r>
      <w:proofErr w:type="gramStart"/>
      <w:r w:rsidRPr="00161634">
        <w:t>Восточный</w:t>
      </w:r>
      <w:proofErr w:type="gramEnd"/>
      <w:r w:rsidRPr="00E305D1">
        <w:t xml:space="preserve"> </w:t>
      </w:r>
      <w:r>
        <w:t xml:space="preserve"> </w:t>
      </w:r>
      <w:proofErr w:type="spellStart"/>
      <w:r>
        <w:t>Огурцову</w:t>
      </w:r>
      <w:proofErr w:type="spellEnd"/>
      <w:r>
        <w:t xml:space="preserve"> Н.А. направить копию настоящего решения в Контрольно-счетную палату Москвы в течение трех рабочих дней со дня принятия настоящего решения.</w:t>
      </w:r>
    </w:p>
    <w:p w:rsidR="006A339A" w:rsidRDefault="006A339A" w:rsidP="00A2657F">
      <w:pPr>
        <w:adjustRightInd w:val="0"/>
        <w:ind w:firstLine="709"/>
        <w:jc w:val="both"/>
      </w:pPr>
      <w:r w:rsidRPr="00D7065D">
        <w:t xml:space="preserve">3. </w:t>
      </w:r>
      <w:r>
        <w:t xml:space="preserve">Признать утратившим силу решение </w:t>
      </w:r>
      <w:r w:rsidRPr="00C82B8A">
        <w:t xml:space="preserve">муниципального Собрания внутригородского муниципального образования Восточное в городе Москве от 30.11.2011 года №13/2 «Об обращении в Контрольно-счетную палату </w:t>
      </w:r>
      <w:r>
        <w:t xml:space="preserve">города </w:t>
      </w:r>
      <w:r w:rsidRPr="00C82B8A">
        <w:t>Москвы».</w:t>
      </w:r>
    </w:p>
    <w:p w:rsidR="002F2A3C" w:rsidRDefault="002F2A3C" w:rsidP="002F2A3C">
      <w:pPr>
        <w:pStyle w:val="a6"/>
        <w:ind w:left="0" w:firstLine="709"/>
        <w:jc w:val="both"/>
        <w:rPr>
          <w:sz w:val="28"/>
          <w:szCs w:val="28"/>
        </w:rPr>
      </w:pPr>
      <w:r>
        <w:t>4.</w:t>
      </w:r>
      <w:r w:rsidRPr="002F2A3C">
        <w:t xml:space="preserve"> </w:t>
      </w:r>
      <w:r w:rsidRPr="00B2329D">
        <w:rPr>
          <w:sz w:val="28"/>
          <w:szCs w:val="28"/>
        </w:rPr>
        <w:t xml:space="preserve">Опубликовать настоящее решение в бюллетене «Московский муниципальный вестник» и разместить на официальном сайте </w:t>
      </w:r>
      <w:hyperlink r:id="rId7" w:history="1">
        <w:r w:rsidRPr="001C6B65">
          <w:rPr>
            <w:rStyle w:val="a8"/>
            <w:sz w:val="28"/>
            <w:szCs w:val="28"/>
          </w:rPr>
          <w:t>www.vostochnoe-mo.ru</w:t>
        </w:r>
      </w:hyperlink>
      <w:r w:rsidRPr="00B2329D">
        <w:rPr>
          <w:sz w:val="28"/>
          <w:szCs w:val="28"/>
        </w:rPr>
        <w:t>.</w:t>
      </w:r>
    </w:p>
    <w:p w:rsidR="002F2A3C" w:rsidRPr="00B2329D" w:rsidRDefault="002F2A3C" w:rsidP="002F2A3C">
      <w:pPr>
        <w:ind w:firstLine="708"/>
        <w:jc w:val="both"/>
      </w:pPr>
      <w:r>
        <w:t xml:space="preserve">5. </w:t>
      </w:r>
      <w:proofErr w:type="gramStart"/>
      <w:r w:rsidRPr="00B2329D">
        <w:t>Контроль за</w:t>
      </w:r>
      <w:proofErr w:type="gramEnd"/>
      <w:r w:rsidRPr="00B2329D">
        <w:t xml:space="preserve"> исполнением настоящего решения возложить на главу муниципального округа Восточный </w:t>
      </w:r>
      <w:proofErr w:type="spellStart"/>
      <w:r w:rsidRPr="00B2329D">
        <w:t>Огурцова</w:t>
      </w:r>
      <w:proofErr w:type="spellEnd"/>
      <w:r w:rsidRPr="00B2329D">
        <w:t xml:space="preserve"> Н..А.</w:t>
      </w:r>
    </w:p>
    <w:p w:rsidR="006A339A" w:rsidRDefault="006A339A" w:rsidP="00A2657F">
      <w:pPr>
        <w:adjustRightInd w:val="0"/>
        <w:jc w:val="both"/>
      </w:pPr>
    </w:p>
    <w:p w:rsidR="006A339A" w:rsidRDefault="006A339A" w:rsidP="00A2657F">
      <w:pPr>
        <w:adjustRightInd w:val="0"/>
        <w:jc w:val="both"/>
      </w:pPr>
    </w:p>
    <w:p w:rsidR="006A339A" w:rsidRDefault="006A339A" w:rsidP="00A2657F">
      <w:pPr>
        <w:adjustRightInd w:val="0"/>
        <w:jc w:val="both"/>
      </w:pPr>
    </w:p>
    <w:p w:rsidR="006A339A" w:rsidRDefault="006A339A" w:rsidP="00C82B8A">
      <w:bookmarkStart w:id="4" w:name="_GoBack"/>
      <w:bookmarkEnd w:id="4"/>
      <w:r>
        <w:t xml:space="preserve">Глава </w:t>
      </w:r>
    </w:p>
    <w:p w:rsidR="006A339A" w:rsidRDefault="006A339A" w:rsidP="00C82B8A">
      <w:pPr>
        <w:rPr>
          <w:szCs w:val="24"/>
        </w:rPr>
      </w:pPr>
      <w:r>
        <w:t xml:space="preserve">муниципального округа </w:t>
      </w:r>
      <w:proofErr w:type="gramStart"/>
      <w:r>
        <w:t>Восточный</w:t>
      </w:r>
      <w:proofErr w:type="gramEnd"/>
      <w:r>
        <w:t xml:space="preserve">                                          Н.А.Огурцов</w:t>
      </w:r>
    </w:p>
    <w:p w:rsidR="006A339A" w:rsidRDefault="006A339A" w:rsidP="00A2657F">
      <w:pPr>
        <w:pStyle w:val="ConsPlusTitle"/>
        <w:rPr>
          <w:b w:val="0"/>
        </w:rPr>
      </w:pPr>
    </w:p>
    <w:p w:rsidR="006A339A" w:rsidRDefault="006A339A" w:rsidP="00A2657F">
      <w:pPr>
        <w:pStyle w:val="ConsPlusTitle"/>
        <w:jc w:val="center"/>
        <w:rPr>
          <w:b w:val="0"/>
        </w:rPr>
      </w:pPr>
    </w:p>
    <w:p w:rsidR="006A339A" w:rsidRDefault="006A339A" w:rsidP="00A2657F">
      <w:pPr>
        <w:pStyle w:val="ConsPlusTitle"/>
        <w:jc w:val="center"/>
        <w:rPr>
          <w:b w:val="0"/>
        </w:rPr>
      </w:pPr>
    </w:p>
    <w:p w:rsidR="006A339A" w:rsidRDefault="006A339A" w:rsidP="00A2657F">
      <w:pPr>
        <w:pStyle w:val="ConsPlusTitle"/>
        <w:jc w:val="center"/>
        <w:rPr>
          <w:b w:val="0"/>
        </w:rPr>
      </w:pPr>
    </w:p>
    <w:p w:rsidR="006A339A" w:rsidRDefault="006A339A" w:rsidP="00A2657F">
      <w:pPr>
        <w:pStyle w:val="ConsPlusTitle"/>
        <w:jc w:val="center"/>
        <w:rPr>
          <w:b w:val="0"/>
        </w:rPr>
      </w:pPr>
    </w:p>
    <w:p w:rsidR="006A339A" w:rsidRDefault="006A339A" w:rsidP="00A2657F">
      <w:pPr>
        <w:pStyle w:val="ConsPlusTitle"/>
        <w:jc w:val="center"/>
        <w:rPr>
          <w:b w:val="0"/>
        </w:rPr>
      </w:pPr>
    </w:p>
    <w:p w:rsidR="006A339A" w:rsidRDefault="006A339A" w:rsidP="00A2657F">
      <w:pPr>
        <w:pStyle w:val="ConsPlusTitle"/>
        <w:jc w:val="center"/>
        <w:rPr>
          <w:b w:val="0"/>
        </w:rPr>
      </w:pPr>
    </w:p>
    <w:p w:rsidR="006A339A" w:rsidRDefault="006A339A" w:rsidP="00A2657F">
      <w:pPr>
        <w:pStyle w:val="ConsPlusTitle"/>
        <w:jc w:val="center"/>
        <w:rPr>
          <w:b w:val="0"/>
        </w:rPr>
      </w:pPr>
    </w:p>
    <w:sectPr w:rsidR="006A339A" w:rsidSect="002E0C12">
      <w:pgSz w:w="11906" w:h="16838"/>
      <w:pgMar w:top="709" w:right="850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BA5" w:rsidRDefault="00697BA5" w:rsidP="00A2657F">
      <w:r>
        <w:separator/>
      </w:r>
    </w:p>
  </w:endnote>
  <w:endnote w:type="continuationSeparator" w:id="0">
    <w:p w:rsidR="00697BA5" w:rsidRDefault="00697BA5" w:rsidP="00A265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BA5" w:rsidRDefault="00697BA5" w:rsidP="00A2657F">
      <w:r>
        <w:separator/>
      </w:r>
    </w:p>
  </w:footnote>
  <w:footnote w:type="continuationSeparator" w:id="0">
    <w:p w:rsidR="00697BA5" w:rsidRDefault="00697BA5" w:rsidP="00A265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443DD"/>
    <w:multiLevelType w:val="hybridMultilevel"/>
    <w:tmpl w:val="5BC04DCE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657F"/>
    <w:rsid w:val="00096D53"/>
    <w:rsid w:val="00161634"/>
    <w:rsid w:val="00190BC9"/>
    <w:rsid w:val="001F67F2"/>
    <w:rsid w:val="00225E26"/>
    <w:rsid w:val="00275F51"/>
    <w:rsid w:val="00280EEC"/>
    <w:rsid w:val="002E0C12"/>
    <w:rsid w:val="002F2A3C"/>
    <w:rsid w:val="00335E87"/>
    <w:rsid w:val="003955C8"/>
    <w:rsid w:val="00442792"/>
    <w:rsid w:val="005055CC"/>
    <w:rsid w:val="005B4068"/>
    <w:rsid w:val="00697BA5"/>
    <w:rsid w:val="006A339A"/>
    <w:rsid w:val="006D5AAB"/>
    <w:rsid w:val="00737696"/>
    <w:rsid w:val="00A2657F"/>
    <w:rsid w:val="00A2789F"/>
    <w:rsid w:val="00B501AF"/>
    <w:rsid w:val="00B75F1D"/>
    <w:rsid w:val="00C6567A"/>
    <w:rsid w:val="00C82B8A"/>
    <w:rsid w:val="00C92134"/>
    <w:rsid w:val="00D7065D"/>
    <w:rsid w:val="00E30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57F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657F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footnote text"/>
    <w:basedOn w:val="a"/>
    <w:link w:val="a4"/>
    <w:uiPriority w:val="99"/>
    <w:semiHidden/>
    <w:rsid w:val="00A2657F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A2657F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rsid w:val="00A2657F"/>
    <w:rPr>
      <w:rFonts w:cs="Times New Roman"/>
      <w:vertAlign w:val="superscript"/>
    </w:rPr>
  </w:style>
  <w:style w:type="paragraph" w:styleId="a6">
    <w:name w:val="Body Text Indent"/>
    <w:basedOn w:val="a"/>
    <w:link w:val="a7"/>
    <w:rsid w:val="002F2A3C"/>
    <w:pPr>
      <w:autoSpaceDE/>
      <w:autoSpaceDN/>
      <w:spacing w:after="120"/>
      <w:ind w:left="283"/>
    </w:pPr>
    <w:rPr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2F2A3C"/>
    <w:rPr>
      <w:rFonts w:ascii="Times New Roman" w:eastAsia="Times New Roman" w:hAnsi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2F2A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262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ostochnoe-m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Nadezda</dc:creator>
  <cp:keywords/>
  <dc:description/>
  <cp:lastModifiedBy>Lenovo</cp:lastModifiedBy>
  <cp:revision>5</cp:revision>
  <dcterms:created xsi:type="dcterms:W3CDTF">2015-08-04T05:43:00Z</dcterms:created>
  <dcterms:modified xsi:type="dcterms:W3CDTF">2015-09-15T06:57:00Z</dcterms:modified>
</cp:coreProperties>
</file>