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4D0E" w:rsidRPr="00457493" w:rsidRDefault="00EC4D0E" w:rsidP="00EC4D0E">
      <w:pPr>
        <w:shd w:val="clear" w:color="auto" w:fill="FFFFFF"/>
        <w:ind w:left="327"/>
        <w:jc w:val="both"/>
        <w:rPr>
          <w:b/>
          <w:bCs/>
          <w:color w:val="000000"/>
          <w:szCs w:val="28"/>
        </w:rPr>
      </w:pPr>
    </w:p>
    <w:p w:rsidR="00EC4D0E" w:rsidRPr="00457493" w:rsidRDefault="00EC4D0E" w:rsidP="00EC4D0E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457493">
        <w:rPr>
          <w:rFonts w:ascii="Times New Roman" w:hAnsi="Times New Roman" w:cs="Times New Roman"/>
          <w:b w:val="0"/>
          <w:sz w:val="28"/>
          <w:szCs w:val="28"/>
        </w:rPr>
        <w:t>СОВЕТ ДЕПУТАТОВ</w:t>
      </w:r>
    </w:p>
    <w:p w:rsidR="00EC4D0E" w:rsidRPr="00457493" w:rsidRDefault="00EC4D0E" w:rsidP="00EC4D0E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457493">
        <w:rPr>
          <w:rFonts w:ascii="Times New Roman" w:hAnsi="Times New Roman" w:cs="Times New Roman"/>
          <w:b w:val="0"/>
          <w:sz w:val="28"/>
          <w:szCs w:val="28"/>
        </w:rPr>
        <w:t xml:space="preserve"> муниципального округа</w:t>
      </w:r>
    </w:p>
    <w:p w:rsidR="00EC4D0E" w:rsidRPr="00457493" w:rsidRDefault="00EC4D0E" w:rsidP="00EC4D0E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457493">
        <w:rPr>
          <w:rFonts w:ascii="Times New Roman" w:hAnsi="Times New Roman" w:cs="Times New Roman"/>
          <w:b w:val="0"/>
          <w:sz w:val="28"/>
          <w:szCs w:val="28"/>
        </w:rPr>
        <w:t>Восточный</w:t>
      </w:r>
    </w:p>
    <w:p w:rsidR="00EC4D0E" w:rsidRPr="00457493" w:rsidRDefault="00EC4D0E" w:rsidP="00EC4D0E">
      <w:pPr>
        <w:pStyle w:val="ConsPlusTitle"/>
        <w:outlineLvl w:val="0"/>
        <w:rPr>
          <w:rFonts w:ascii="Times New Roman" w:hAnsi="Times New Roman" w:cs="Times New Roman"/>
          <w:sz w:val="28"/>
          <w:szCs w:val="28"/>
        </w:rPr>
      </w:pPr>
    </w:p>
    <w:p w:rsidR="00EC4D0E" w:rsidRPr="00457493" w:rsidRDefault="00EC4D0E" w:rsidP="00EC4D0E">
      <w:pPr>
        <w:pStyle w:val="ConsPlusTitle"/>
        <w:outlineLvl w:val="0"/>
        <w:rPr>
          <w:rFonts w:ascii="Times New Roman" w:hAnsi="Times New Roman" w:cs="Times New Roman"/>
          <w:sz w:val="28"/>
          <w:szCs w:val="28"/>
        </w:rPr>
      </w:pPr>
    </w:p>
    <w:p w:rsidR="00EC4D0E" w:rsidRPr="00457493" w:rsidRDefault="00EC4D0E" w:rsidP="00EC4D0E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457493">
        <w:rPr>
          <w:rFonts w:ascii="Times New Roman" w:hAnsi="Times New Roman" w:cs="Times New Roman"/>
          <w:sz w:val="28"/>
          <w:szCs w:val="28"/>
        </w:rPr>
        <w:t>РЕШЕНИЕ</w:t>
      </w:r>
    </w:p>
    <w:p w:rsidR="00EC4D0E" w:rsidRPr="00457493" w:rsidRDefault="00EC4D0E" w:rsidP="00EC4D0E"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EC4D0E" w:rsidRDefault="00EC4D0E" w:rsidP="00EC4D0E">
      <w:pPr>
        <w:pStyle w:val="ConsPlusTitle"/>
        <w:rPr>
          <w:b w:val="0"/>
        </w:rPr>
      </w:pPr>
    </w:p>
    <w:p w:rsidR="00EC4D0E" w:rsidRDefault="00EC4D0E" w:rsidP="00EC4D0E">
      <w:pPr>
        <w:pStyle w:val="ConsPlusTitle"/>
        <w:rPr>
          <w:b w:val="0"/>
        </w:rPr>
      </w:pPr>
    </w:p>
    <w:p w:rsidR="00EC4D0E" w:rsidRPr="00EC4D0E" w:rsidRDefault="00EC4D0E" w:rsidP="00EC4D0E">
      <w:pPr>
        <w:widowControl w:val="0"/>
        <w:autoSpaceDE w:val="0"/>
        <w:autoSpaceDN w:val="0"/>
        <w:adjustRightInd w:val="0"/>
        <w:ind w:right="76"/>
        <w:rPr>
          <w:sz w:val="28"/>
          <w:szCs w:val="28"/>
          <w:u w:val="single"/>
        </w:rPr>
      </w:pPr>
      <w:r w:rsidRPr="00EC4D0E">
        <w:rPr>
          <w:sz w:val="28"/>
          <w:szCs w:val="28"/>
          <w:u w:val="single"/>
        </w:rPr>
        <w:t>22  мая  2014 года №9/6</w:t>
      </w:r>
    </w:p>
    <w:p w:rsidR="00EC4D0E" w:rsidRDefault="00EC4D0E" w:rsidP="00EC4D0E">
      <w:pPr>
        <w:widowControl w:val="0"/>
        <w:autoSpaceDE w:val="0"/>
        <w:autoSpaceDN w:val="0"/>
        <w:adjustRightInd w:val="0"/>
        <w:ind w:right="76"/>
        <w:rPr>
          <w:sz w:val="28"/>
          <w:szCs w:val="28"/>
          <w:u w:val="single"/>
        </w:rPr>
      </w:pPr>
    </w:p>
    <w:p w:rsidR="00EC4D0E" w:rsidRPr="00EC4D0E" w:rsidRDefault="00EC4D0E" w:rsidP="00EC4D0E">
      <w:pPr>
        <w:widowControl w:val="0"/>
        <w:autoSpaceDE w:val="0"/>
        <w:autoSpaceDN w:val="0"/>
        <w:adjustRightInd w:val="0"/>
        <w:ind w:right="76"/>
        <w:rPr>
          <w:sz w:val="28"/>
          <w:szCs w:val="28"/>
          <w:u w:val="single"/>
        </w:rPr>
      </w:pPr>
    </w:p>
    <w:p w:rsidR="00EC4D0E" w:rsidRPr="00EC4D0E" w:rsidRDefault="00EC4D0E" w:rsidP="00EC4D0E">
      <w:pPr>
        <w:tabs>
          <w:tab w:val="left" w:pos="4680"/>
        </w:tabs>
        <w:ind w:right="4675"/>
        <w:jc w:val="both"/>
        <w:rPr>
          <w:b/>
          <w:sz w:val="28"/>
          <w:szCs w:val="28"/>
        </w:rPr>
      </w:pPr>
      <w:r w:rsidRPr="00EC4D0E">
        <w:rPr>
          <w:b/>
          <w:sz w:val="28"/>
          <w:szCs w:val="28"/>
        </w:rPr>
        <w:t xml:space="preserve">О </w:t>
      </w:r>
      <w:r w:rsidRPr="00EC4D0E">
        <w:rPr>
          <w:b/>
          <w:bCs/>
          <w:sz w:val="28"/>
          <w:szCs w:val="28"/>
        </w:rPr>
        <w:t xml:space="preserve">согласовании адресного перечня дворовых территорий для проведения работ по устройству наружного освещения </w:t>
      </w:r>
      <w:r w:rsidRPr="00EC4D0E">
        <w:rPr>
          <w:b/>
          <w:sz w:val="28"/>
          <w:szCs w:val="28"/>
        </w:rPr>
        <w:t xml:space="preserve">в 2015 году в районе </w:t>
      </w:r>
      <w:proofErr w:type="gramStart"/>
      <w:r w:rsidRPr="00EC4D0E">
        <w:rPr>
          <w:b/>
          <w:sz w:val="28"/>
          <w:szCs w:val="28"/>
        </w:rPr>
        <w:t>Восточный</w:t>
      </w:r>
      <w:proofErr w:type="gramEnd"/>
      <w:r w:rsidRPr="00EC4D0E">
        <w:rPr>
          <w:b/>
          <w:sz w:val="28"/>
          <w:szCs w:val="28"/>
        </w:rPr>
        <w:t xml:space="preserve"> города Москвы</w:t>
      </w:r>
      <w:r w:rsidR="00C11874">
        <w:rPr>
          <w:b/>
          <w:sz w:val="28"/>
          <w:szCs w:val="28"/>
        </w:rPr>
        <w:t xml:space="preserve"> </w:t>
      </w:r>
    </w:p>
    <w:p w:rsidR="00EC4D0E" w:rsidRPr="00EC4D0E" w:rsidRDefault="00EC4D0E" w:rsidP="00EC4D0E">
      <w:pPr>
        <w:tabs>
          <w:tab w:val="left" w:pos="4680"/>
        </w:tabs>
        <w:ind w:right="4675"/>
        <w:jc w:val="both"/>
        <w:rPr>
          <w:b/>
          <w:sz w:val="28"/>
          <w:szCs w:val="28"/>
        </w:rPr>
      </w:pPr>
    </w:p>
    <w:p w:rsidR="00EC4D0E" w:rsidRPr="00EC4D0E" w:rsidRDefault="00EC4D0E" w:rsidP="00EC4D0E">
      <w:pPr>
        <w:pStyle w:val="a3"/>
        <w:ind w:firstLine="851"/>
      </w:pPr>
      <w:proofErr w:type="gramStart"/>
      <w:r w:rsidRPr="00EC4D0E">
        <w:t>В соответствии с пунктом 1 части 2 статьи 1 Закона города Москвы от 11 июля 2012 года № 39 «О наделении органов местного самоуправления муниципальных округов в городе Москве отдельными полномочиями города Москвы», п</w:t>
      </w:r>
      <w:r w:rsidRPr="00EC4D0E">
        <w:rPr>
          <w:bCs/>
          <w:lang w:eastAsia="en-US"/>
        </w:rPr>
        <w:t>остановлением Правительства Москвы от 24 сентября 2012 года № 507-ПП «О порядке формирования, согласования и утверждения перечней работ по благоустройству дворовых территорий, парков, скверов и капитальному ремонту многоквартирных домов</w:t>
      </w:r>
      <w:proofErr w:type="gramEnd"/>
      <w:r w:rsidRPr="00EC4D0E">
        <w:rPr>
          <w:bCs/>
          <w:lang w:eastAsia="en-US"/>
        </w:rPr>
        <w:t>»</w:t>
      </w:r>
      <w:r w:rsidRPr="00EC4D0E">
        <w:t xml:space="preserve"> и на основании обращения управы района Восточный города Москвы от  22.05 2014 года №УР-1179 Совет депутатов муниципального округа Восточный решил: </w:t>
      </w:r>
    </w:p>
    <w:p w:rsidR="00EC4D0E" w:rsidRPr="00EC4D0E" w:rsidRDefault="00EC4D0E" w:rsidP="00EC4D0E">
      <w:pPr>
        <w:pStyle w:val="a3"/>
        <w:ind w:firstLine="851"/>
        <w:rPr>
          <w:iCs/>
        </w:rPr>
      </w:pPr>
      <w:r w:rsidRPr="00EC4D0E">
        <w:t>1. Согласовать  адресн</w:t>
      </w:r>
      <w:r>
        <w:t>ый перечень</w:t>
      </w:r>
      <w:r w:rsidRPr="00EC4D0E">
        <w:t xml:space="preserve"> дворовых территорий для проведения работ по устройству наружного освещения </w:t>
      </w:r>
      <w:r w:rsidRPr="00EC4D0E">
        <w:rPr>
          <w:iCs/>
        </w:rPr>
        <w:t>в 20</w:t>
      </w:r>
      <w:r>
        <w:rPr>
          <w:iCs/>
        </w:rPr>
        <w:t>15</w:t>
      </w:r>
      <w:r w:rsidRPr="00EC4D0E">
        <w:rPr>
          <w:iCs/>
        </w:rPr>
        <w:t xml:space="preserve"> году в районе </w:t>
      </w:r>
      <w:r>
        <w:rPr>
          <w:iCs/>
        </w:rPr>
        <w:t xml:space="preserve">Восточный </w:t>
      </w:r>
      <w:r w:rsidRPr="00EC4D0E">
        <w:rPr>
          <w:iCs/>
        </w:rPr>
        <w:t xml:space="preserve">города Москвы (приложение). </w:t>
      </w:r>
    </w:p>
    <w:p w:rsidR="00EC4D0E" w:rsidRPr="00EC4D0E" w:rsidRDefault="00EC4D0E" w:rsidP="00EC4D0E">
      <w:pPr>
        <w:pStyle w:val="a3"/>
        <w:ind w:firstLine="851"/>
      </w:pPr>
      <w:r w:rsidRPr="00EC4D0E">
        <w:rPr>
          <w:iCs/>
        </w:rPr>
        <w:t>2</w:t>
      </w:r>
      <w:r w:rsidRPr="00EC4D0E">
        <w:t xml:space="preserve">. Направить настоящее решение в управу района </w:t>
      </w:r>
      <w:r>
        <w:t>Восточный</w:t>
      </w:r>
      <w:r w:rsidRPr="00EC4D0E">
        <w:t xml:space="preserve"> города Москвы и Департамент территориальных органов исполнительной власти города Москвы в течение 3 дней со дня его принятия.</w:t>
      </w:r>
    </w:p>
    <w:p w:rsidR="00EC4D0E" w:rsidRPr="00EC4D0E" w:rsidRDefault="00EC4D0E" w:rsidP="00EC4D0E">
      <w:pPr>
        <w:pStyle w:val="a3"/>
        <w:ind w:firstLine="851"/>
      </w:pPr>
      <w:r w:rsidRPr="00EC4D0E">
        <w:t xml:space="preserve">3. Опубликовать настоящее решение в бюллетене «Московский муниципальный вестник» и разместить на официальном сайте  </w:t>
      </w:r>
      <w:r>
        <w:rPr>
          <w:lang w:val="en-US"/>
        </w:rPr>
        <w:t>www</w:t>
      </w:r>
      <w:r w:rsidRPr="00EC4D0E">
        <w:t>.</w:t>
      </w:r>
      <w:proofErr w:type="spellStart"/>
      <w:r>
        <w:t>vostochnoe-mo.ru</w:t>
      </w:r>
      <w:proofErr w:type="spellEnd"/>
      <w:r w:rsidRPr="00EC4D0E">
        <w:t>.</w:t>
      </w:r>
    </w:p>
    <w:p w:rsidR="00EC4D0E" w:rsidRPr="00EC4D0E" w:rsidRDefault="00EC4D0E" w:rsidP="00EC4D0E">
      <w:pPr>
        <w:pStyle w:val="a3"/>
        <w:ind w:firstLine="851"/>
      </w:pPr>
      <w:r w:rsidRPr="00EC4D0E">
        <w:t xml:space="preserve">4. </w:t>
      </w:r>
      <w:proofErr w:type="gramStart"/>
      <w:r w:rsidRPr="00EC4D0E">
        <w:t>Контроль за</w:t>
      </w:r>
      <w:proofErr w:type="gramEnd"/>
      <w:r w:rsidRPr="00EC4D0E">
        <w:t xml:space="preserve"> выполнением настоящего решения возложить на главу муниципального округа </w:t>
      </w:r>
      <w:r>
        <w:t xml:space="preserve">Восточный </w:t>
      </w:r>
      <w:proofErr w:type="spellStart"/>
      <w:r>
        <w:t>Огурцова</w:t>
      </w:r>
      <w:proofErr w:type="spellEnd"/>
      <w:r>
        <w:t xml:space="preserve"> Н.А.</w:t>
      </w:r>
    </w:p>
    <w:p w:rsidR="00EC4D0E" w:rsidRPr="00EC4D0E" w:rsidRDefault="00EC4D0E" w:rsidP="00EC4D0E">
      <w:pPr>
        <w:jc w:val="both"/>
        <w:rPr>
          <w:sz w:val="28"/>
          <w:szCs w:val="28"/>
        </w:rPr>
      </w:pPr>
    </w:p>
    <w:p w:rsidR="00EC4D0E" w:rsidRPr="00EC4D0E" w:rsidRDefault="00EC4D0E" w:rsidP="00EC4D0E">
      <w:pPr>
        <w:jc w:val="both"/>
        <w:rPr>
          <w:sz w:val="28"/>
          <w:szCs w:val="28"/>
        </w:rPr>
      </w:pPr>
    </w:p>
    <w:p w:rsidR="00EC4D0E" w:rsidRPr="00EC4D0E" w:rsidRDefault="00EC4D0E" w:rsidP="00EC4D0E">
      <w:pPr>
        <w:rPr>
          <w:b/>
          <w:sz w:val="28"/>
          <w:szCs w:val="28"/>
        </w:rPr>
      </w:pPr>
      <w:r w:rsidRPr="00EC4D0E">
        <w:rPr>
          <w:b/>
          <w:sz w:val="28"/>
          <w:szCs w:val="28"/>
        </w:rPr>
        <w:t>Глава муниципального округа</w:t>
      </w:r>
    </w:p>
    <w:p w:rsidR="00EC4D0E" w:rsidRPr="00EC4D0E" w:rsidRDefault="00EC4D0E" w:rsidP="00EC4D0E">
      <w:pPr>
        <w:rPr>
          <w:b/>
          <w:sz w:val="28"/>
          <w:szCs w:val="28"/>
        </w:rPr>
      </w:pPr>
      <w:proofErr w:type="gramStart"/>
      <w:r w:rsidRPr="00EC4D0E">
        <w:rPr>
          <w:b/>
          <w:sz w:val="28"/>
          <w:szCs w:val="28"/>
        </w:rPr>
        <w:t>Восточный</w:t>
      </w:r>
      <w:proofErr w:type="gramEnd"/>
      <w:r w:rsidRPr="00EC4D0E">
        <w:rPr>
          <w:b/>
          <w:sz w:val="28"/>
          <w:szCs w:val="28"/>
        </w:rPr>
        <w:tab/>
      </w:r>
      <w:r w:rsidRPr="00EC4D0E">
        <w:rPr>
          <w:b/>
          <w:sz w:val="28"/>
          <w:szCs w:val="28"/>
        </w:rPr>
        <w:tab/>
      </w:r>
      <w:r w:rsidRPr="00EC4D0E">
        <w:rPr>
          <w:b/>
          <w:sz w:val="28"/>
          <w:szCs w:val="28"/>
        </w:rPr>
        <w:tab/>
      </w:r>
      <w:r w:rsidRPr="00EC4D0E">
        <w:rPr>
          <w:b/>
          <w:sz w:val="28"/>
          <w:szCs w:val="28"/>
        </w:rPr>
        <w:tab/>
      </w:r>
      <w:r w:rsidRPr="00EC4D0E">
        <w:rPr>
          <w:b/>
          <w:sz w:val="28"/>
          <w:szCs w:val="28"/>
        </w:rPr>
        <w:tab/>
        <w:t xml:space="preserve">                                       Н.А.Огурцов</w:t>
      </w:r>
    </w:p>
    <w:p w:rsidR="00EC4D0E" w:rsidRPr="00EC4D0E" w:rsidRDefault="00EC4D0E" w:rsidP="00EC4D0E">
      <w:pPr>
        <w:jc w:val="both"/>
        <w:rPr>
          <w:b/>
          <w:sz w:val="28"/>
          <w:szCs w:val="28"/>
        </w:rPr>
      </w:pPr>
    </w:p>
    <w:p w:rsidR="00FF51E1" w:rsidRDefault="00FF51E1" w:rsidP="00EC4D0E">
      <w:pPr>
        <w:ind w:firstLine="5954"/>
        <w:jc w:val="both"/>
        <w:rPr>
          <w:sz w:val="28"/>
          <w:szCs w:val="28"/>
        </w:rPr>
      </w:pPr>
    </w:p>
    <w:p w:rsidR="00EC4D0E" w:rsidRPr="00EC4D0E" w:rsidRDefault="00EC4D0E" w:rsidP="00EC4D0E">
      <w:pPr>
        <w:ind w:firstLine="5954"/>
        <w:jc w:val="both"/>
        <w:rPr>
          <w:sz w:val="28"/>
          <w:szCs w:val="28"/>
        </w:rPr>
      </w:pPr>
      <w:r w:rsidRPr="00EC4D0E">
        <w:rPr>
          <w:sz w:val="28"/>
          <w:szCs w:val="28"/>
        </w:rPr>
        <w:lastRenderedPageBreak/>
        <w:t>Приложение</w:t>
      </w:r>
    </w:p>
    <w:p w:rsidR="00EC4D0E" w:rsidRPr="00EC4D0E" w:rsidRDefault="00EC4D0E" w:rsidP="00EC4D0E">
      <w:pPr>
        <w:ind w:left="5954"/>
        <w:contextualSpacing/>
        <w:jc w:val="both"/>
        <w:rPr>
          <w:sz w:val="28"/>
          <w:szCs w:val="28"/>
        </w:rPr>
      </w:pPr>
      <w:r w:rsidRPr="00EC4D0E">
        <w:rPr>
          <w:sz w:val="28"/>
          <w:szCs w:val="28"/>
        </w:rPr>
        <w:t xml:space="preserve">к решению Совета депутатов муниципального округа </w:t>
      </w:r>
      <w:proofErr w:type="gramStart"/>
      <w:r w:rsidR="00B460B2">
        <w:rPr>
          <w:sz w:val="28"/>
          <w:szCs w:val="28"/>
        </w:rPr>
        <w:t>Восточный</w:t>
      </w:r>
      <w:proofErr w:type="gramEnd"/>
    </w:p>
    <w:p w:rsidR="00EC4D0E" w:rsidRPr="00EC4D0E" w:rsidRDefault="00EC4D0E" w:rsidP="00B460B2">
      <w:pPr>
        <w:ind w:left="5954"/>
        <w:contextualSpacing/>
        <w:jc w:val="both"/>
        <w:rPr>
          <w:sz w:val="28"/>
          <w:szCs w:val="28"/>
        </w:rPr>
      </w:pPr>
      <w:r w:rsidRPr="00EC4D0E">
        <w:rPr>
          <w:sz w:val="28"/>
          <w:szCs w:val="28"/>
        </w:rPr>
        <w:t>от </w:t>
      </w:r>
      <w:r w:rsidR="00B460B2">
        <w:rPr>
          <w:sz w:val="28"/>
          <w:szCs w:val="28"/>
        </w:rPr>
        <w:t>22 мая</w:t>
      </w:r>
      <w:r w:rsidRPr="00EC4D0E">
        <w:rPr>
          <w:sz w:val="28"/>
          <w:szCs w:val="28"/>
        </w:rPr>
        <w:t xml:space="preserve"> 20</w:t>
      </w:r>
      <w:r w:rsidR="00B460B2">
        <w:rPr>
          <w:sz w:val="28"/>
          <w:szCs w:val="28"/>
        </w:rPr>
        <w:t>14</w:t>
      </w:r>
      <w:r w:rsidRPr="00EC4D0E">
        <w:rPr>
          <w:sz w:val="28"/>
          <w:szCs w:val="28"/>
        </w:rPr>
        <w:t xml:space="preserve"> года №</w:t>
      </w:r>
      <w:r w:rsidR="00B460B2">
        <w:rPr>
          <w:sz w:val="28"/>
          <w:szCs w:val="28"/>
        </w:rPr>
        <w:t>9/6</w:t>
      </w:r>
    </w:p>
    <w:p w:rsidR="00EC4D0E" w:rsidRDefault="00EC4D0E" w:rsidP="00EC4D0E">
      <w:pPr>
        <w:ind w:left="5954"/>
        <w:contextualSpacing/>
        <w:jc w:val="right"/>
        <w:rPr>
          <w:sz w:val="28"/>
          <w:szCs w:val="28"/>
        </w:rPr>
      </w:pPr>
    </w:p>
    <w:p w:rsidR="00EC4D0E" w:rsidRDefault="00EC4D0E" w:rsidP="00EC4D0E">
      <w:pPr>
        <w:ind w:left="5954"/>
        <w:contextualSpacing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EC4D0E" w:rsidRDefault="00EC4D0E" w:rsidP="00EC4D0E">
      <w:pPr>
        <w:ind w:left="5954"/>
        <w:contextualSpacing/>
        <w:jc w:val="right"/>
        <w:rPr>
          <w:sz w:val="28"/>
          <w:szCs w:val="28"/>
        </w:rPr>
      </w:pPr>
    </w:p>
    <w:p w:rsidR="00EC4D0E" w:rsidRPr="00B460B2" w:rsidRDefault="00EC4D0E" w:rsidP="00EC4D0E">
      <w:pPr>
        <w:contextualSpacing/>
        <w:jc w:val="center"/>
        <w:rPr>
          <w:b/>
          <w:sz w:val="28"/>
          <w:szCs w:val="28"/>
        </w:rPr>
      </w:pPr>
      <w:r w:rsidRPr="00B460B2">
        <w:rPr>
          <w:b/>
          <w:sz w:val="28"/>
          <w:szCs w:val="28"/>
        </w:rPr>
        <w:t xml:space="preserve">Адресный перечень дворовых территорий </w:t>
      </w:r>
    </w:p>
    <w:p w:rsidR="00EC4D0E" w:rsidRPr="00B460B2" w:rsidRDefault="00EC4D0E" w:rsidP="00EC4D0E">
      <w:pPr>
        <w:contextualSpacing/>
        <w:jc w:val="center"/>
        <w:rPr>
          <w:b/>
          <w:iCs/>
          <w:sz w:val="28"/>
          <w:szCs w:val="28"/>
        </w:rPr>
      </w:pPr>
      <w:r w:rsidRPr="00B460B2">
        <w:rPr>
          <w:b/>
          <w:sz w:val="28"/>
          <w:szCs w:val="28"/>
        </w:rPr>
        <w:t xml:space="preserve">для проведения работ по устройству наружного освещения </w:t>
      </w:r>
      <w:r w:rsidRPr="00B460B2">
        <w:rPr>
          <w:b/>
          <w:iCs/>
          <w:sz w:val="28"/>
          <w:szCs w:val="28"/>
        </w:rPr>
        <w:t>в 20</w:t>
      </w:r>
      <w:r w:rsidR="00B460B2">
        <w:rPr>
          <w:b/>
          <w:iCs/>
          <w:sz w:val="28"/>
          <w:szCs w:val="28"/>
        </w:rPr>
        <w:t>15</w:t>
      </w:r>
      <w:r w:rsidRPr="00B460B2">
        <w:rPr>
          <w:b/>
          <w:iCs/>
          <w:sz w:val="28"/>
          <w:szCs w:val="28"/>
        </w:rPr>
        <w:t xml:space="preserve"> году </w:t>
      </w:r>
      <w:r w:rsidRPr="00B460B2">
        <w:rPr>
          <w:b/>
          <w:sz w:val="28"/>
          <w:szCs w:val="28"/>
        </w:rPr>
        <w:t>в</w:t>
      </w:r>
      <w:r w:rsidRPr="00B460B2">
        <w:rPr>
          <w:sz w:val="28"/>
          <w:szCs w:val="28"/>
        </w:rPr>
        <w:t xml:space="preserve"> </w:t>
      </w:r>
      <w:r w:rsidRPr="00B460B2">
        <w:rPr>
          <w:b/>
          <w:sz w:val="28"/>
          <w:szCs w:val="28"/>
        </w:rPr>
        <w:t>районе </w:t>
      </w:r>
      <w:proofErr w:type="gramStart"/>
      <w:r w:rsidR="00B460B2">
        <w:rPr>
          <w:b/>
          <w:sz w:val="28"/>
          <w:szCs w:val="28"/>
        </w:rPr>
        <w:t>Восточный</w:t>
      </w:r>
      <w:proofErr w:type="gramEnd"/>
      <w:r w:rsidR="00B460B2">
        <w:rPr>
          <w:b/>
          <w:sz w:val="28"/>
          <w:szCs w:val="28"/>
        </w:rPr>
        <w:t xml:space="preserve"> Восточного</w:t>
      </w:r>
      <w:r w:rsidRPr="00B460B2">
        <w:rPr>
          <w:b/>
          <w:bCs/>
          <w:iCs/>
          <w:sz w:val="28"/>
          <w:szCs w:val="28"/>
        </w:rPr>
        <w:t xml:space="preserve"> административного округа города Москвы</w:t>
      </w:r>
    </w:p>
    <w:p w:rsidR="00EC4D0E" w:rsidRPr="00B460B2" w:rsidRDefault="00EC4D0E" w:rsidP="00EC4D0E">
      <w:pPr>
        <w:contextualSpacing/>
        <w:jc w:val="center"/>
        <w:rPr>
          <w:sz w:val="28"/>
          <w:szCs w:val="28"/>
        </w:rPr>
      </w:pPr>
    </w:p>
    <w:tbl>
      <w:tblPr>
        <w:tblW w:w="5000" w:type="pct"/>
        <w:tblCellMar>
          <w:left w:w="30" w:type="dxa"/>
          <w:right w:w="30" w:type="dxa"/>
        </w:tblCellMar>
        <w:tblLook w:val="04A0"/>
      </w:tblPr>
      <w:tblGrid>
        <w:gridCol w:w="980"/>
        <w:gridCol w:w="4294"/>
        <w:gridCol w:w="2213"/>
        <w:gridCol w:w="2211"/>
      </w:tblGrid>
      <w:tr w:rsidR="00FF51E1" w:rsidRPr="00B460B2" w:rsidTr="00FF51E1">
        <w:trPr>
          <w:cantSplit/>
          <w:trHeight w:val="322"/>
        </w:trPr>
        <w:tc>
          <w:tcPr>
            <w:tcW w:w="505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FF51E1" w:rsidRPr="00B460B2" w:rsidRDefault="00FF51E1" w:rsidP="002833DC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B460B2">
              <w:rPr>
                <w:b/>
                <w:bCs/>
                <w:color w:val="000000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B460B2">
              <w:rPr>
                <w:b/>
                <w:bCs/>
                <w:color w:val="000000"/>
                <w:sz w:val="28"/>
                <w:szCs w:val="28"/>
              </w:rPr>
              <w:t>п</w:t>
            </w:r>
            <w:proofErr w:type="spellEnd"/>
            <w:proofErr w:type="gramEnd"/>
            <w:r w:rsidRPr="00B460B2">
              <w:rPr>
                <w:b/>
                <w:bCs/>
                <w:color w:val="000000"/>
                <w:sz w:val="28"/>
                <w:szCs w:val="28"/>
              </w:rPr>
              <w:t>/</w:t>
            </w:r>
            <w:proofErr w:type="spellStart"/>
            <w:r w:rsidRPr="00B460B2">
              <w:rPr>
                <w:b/>
                <w:bCs/>
                <w:color w:val="000000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214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FF51E1" w:rsidRPr="00B460B2" w:rsidRDefault="00FF51E1" w:rsidP="002833DC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B460B2">
              <w:rPr>
                <w:b/>
                <w:bCs/>
                <w:color w:val="000000"/>
                <w:sz w:val="28"/>
                <w:szCs w:val="28"/>
              </w:rPr>
              <w:t>Адрес</w:t>
            </w:r>
          </w:p>
        </w:tc>
        <w:tc>
          <w:tcPr>
            <w:tcW w:w="1141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FF51E1" w:rsidRPr="00B460B2" w:rsidRDefault="00FF51E1" w:rsidP="002833DC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B460B2">
              <w:rPr>
                <w:b/>
                <w:bCs/>
                <w:color w:val="000000"/>
                <w:sz w:val="28"/>
                <w:szCs w:val="28"/>
              </w:rPr>
              <w:t>Кол-во опор наружного освещения</w:t>
            </w:r>
          </w:p>
        </w:tc>
        <w:tc>
          <w:tcPr>
            <w:tcW w:w="1140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FF51E1" w:rsidRPr="00B460B2" w:rsidRDefault="00FF51E1" w:rsidP="002833DC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</w:tr>
      <w:tr w:rsidR="00FF51E1" w:rsidRPr="005654C4" w:rsidTr="00FF51E1">
        <w:trPr>
          <w:cantSplit/>
          <w:trHeight w:val="322"/>
        </w:trPr>
        <w:tc>
          <w:tcPr>
            <w:tcW w:w="505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FF51E1" w:rsidRPr="00C203BE" w:rsidRDefault="00FF51E1" w:rsidP="002833DC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color w:val="000000"/>
              </w:rPr>
            </w:pPr>
          </w:p>
        </w:tc>
        <w:tc>
          <w:tcPr>
            <w:tcW w:w="2214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FF51E1" w:rsidRPr="00C203BE" w:rsidRDefault="00FF51E1" w:rsidP="002833DC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color w:val="000000"/>
              </w:rPr>
            </w:pPr>
          </w:p>
        </w:tc>
        <w:tc>
          <w:tcPr>
            <w:tcW w:w="1141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FF51E1" w:rsidRPr="00C203BE" w:rsidRDefault="00FF51E1" w:rsidP="002833DC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color w:val="000000"/>
              </w:rPr>
            </w:pPr>
          </w:p>
        </w:tc>
        <w:tc>
          <w:tcPr>
            <w:tcW w:w="1140" w:type="pct"/>
            <w:tcBorders>
              <w:left w:val="single" w:sz="6" w:space="0" w:color="auto"/>
              <w:right w:val="single" w:sz="6" w:space="0" w:color="auto"/>
            </w:tcBorders>
          </w:tcPr>
          <w:p w:rsidR="00FF51E1" w:rsidRPr="00FF51E1" w:rsidRDefault="00FF51E1" w:rsidP="00FF51E1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color w:val="000000"/>
                <w:sz w:val="28"/>
                <w:szCs w:val="28"/>
              </w:rPr>
            </w:pPr>
            <w:r w:rsidRPr="00FF51E1">
              <w:rPr>
                <w:rFonts w:eastAsia="Calibri"/>
                <w:b/>
                <w:bCs/>
                <w:color w:val="000000"/>
                <w:sz w:val="28"/>
                <w:szCs w:val="28"/>
              </w:rPr>
              <w:t>Примечание</w:t>
            </w:r>
          </w:p>
        </w:tc>
      </w:tr>
      <w:tr w:rsidR="00FF51E1" w:rsidRPr="005654C4" w:rsidTr="00FF51E1">
        <w:trPr>
          <w:cantSplit/>
          <w:trHeight w:val="378"/>
        </w:trPr>
        <w:tc>
          <w:tcPr>
            <w:tcW w:w="505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FF51E1" w:rsidRPr="00C203BE" w:rsidRDefault="00FF51E1" w:rsidP="002833DC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color w:val="000000"/>
              </w:rPr>
            </w:pPr>
          </w:p>
        </w:tc>
        <w:tc>
          <w:tcPr>
            <w:tcW w:w="2214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FF51E1" w:rsidRPr="00C203BE" w:rsidRDefault="00FF51E1" w:rsidP="002833DC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color w:val="000000"/>
              </w:rPr>
            </w:pPr>
          </w:p>
        </w:tc>
        <w:tc>
          <w:tcPr>
            <w:tcW w:w="1141" w:type="pct"/>
            <w:vMerge/>
            <w:tcBorders>
              <w:left w:val="single" w:sz="6" w:space="0" w:color="auto"/>
              <w:right w:val="single" w:sz="6" w:space="0" w:color="auto"/>
            </w:tcBorders>
          </w:tcPr>
          <w:p w:rsidR="00FF51E1" w:rsidRPr="00C203BE" w:rsidRDefault="00FF51E1" w:rsidP="002833DC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color w:val="000000"/>
              </w:rPr>
            </w:pPr>
          </w:p>
        </w:tc>
        <w:tc>
          <w:tcPr>
            <w:tcW w:w="1140" w:type="pct"/>
            <w:tcBorders>
              <w:left w:val="single" w:sz="6" w:space="0" w:color="auto"/>
              <w:right w:val="single" w:sz="6" w:space="0" w:color="auto"/>
            </w:tcBorders>
          </w:tcPr>
          <w:p w:rsidR="00FF51E1" w:rsidRPr="00C203BE" w:rsidRDefault="00FF51E1" w:rsidP="002833DC">
            <w:pPr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color w:val="000000"/>
              </w:rPr>
            </w:pPr>
          </w:p>
        </w:tc>
      </w:tr>
      <w:tr w:rsidR="00FF51E1" w:rsidRPr="005654C4" w:rsidTr="00FF51E1">
        <w:trPr>
          <w:cantSplit/>
          <w:trHeight w:val="20"/>
        </w:trPr>
        <w:tc>
          <w:tcPr>
            <w:tcW w:w="5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F51E1" w:rsidRPr="00B460B2" w:rsidRDefault="00FF51E1" w:rsidP="00B460B2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B460B2">
              <w:rPr>
                <w:color w:val="000000"/>
              </w:rPr>
              <w:t>1</w:t>
            </w:r>
          </w:p>
        </w:tc>
        <w:tc>
          <w:tcPr>
            <w:tcW w:w="22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51E1" w:rsidRPr="00C203BE" w:rsidRDefault="00FF51E1" w:rsidP="00B460B2">
            <w:pPr>
              <w:autoSpaceDE w:val="0"/>
              <w:autoSpaceDN w:val="0"/>
              <w:adjustRightInd w:val="0"/>
              <w:ind w:left="78"/>
              <w:jc w:val="center"/>
              <w:rPr>
                <w:rFonts w:eastAsia="Calibri"/>
                <w:bCs/>
                <w:color w:val="000000"/>
              </w:rPr>
            </w:pPr>
            <w:r>
              <w:rPr>
                <w:rFonts w:eastAsia="Calibri"/>
                <w:bCs/>
                <w:color w:val="000000"/>
              </w:rPr>
              <w:t>Ул.9 Мая, вл.3</w:t>
            </w:r>
          </w:p>
        </w:tc>
        <w:tc>
          <w:tcPr>
            <w:tcW w:w="11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51E1" w:rsidRPr="00C203BE" w:rsidRDefault="00FF51E1" w:rsidP="002833DC">
            <w:pPr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color w:val="000000"/>
              </w:rPr>
            </w:pPr>
            <w:r>
              <w:rPr>
                <w:rFonts w:eastAsia="Calibri"/>
                <w:bCs/>
                <w:color w:val="000000"/>
              </w:rPr>
              <w:t>6</w:t>
            </w:r>
          </w:p>
        </w:tc>
        <w:tc>
          <w:tcPr>
            <w:tcW w:w="11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51E1" w:rsidRDefault="00FF51E1" w:rsidP="002833DC">
            <w:pPr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color w:val="000000"/>
              </w:rPr>
            </w:pPr>
            <w:r>
              <w:rPr>
                <w:rFonts w:eastAsia="Calibri"/>
                <w:bCs/>
                <w:color w:val="000000"/>
              </w:rPr>
              <w:t>Сквер</w:t>
            </w:r>
          </w:p>
        </w:tc>
      </w:tr>
      <w:tr w:rsidR="00FF51E1" w:rsidRPr="005654C4" w:rsidTr="00FF51E1">
        <w:trPr>
          <w:cantSplit/>
          <w:trHeight w:val="20"/>
        </w:trPr>
        <w:tc>
          <w:tcPr>
            <w:tcW w:w="5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51E1" w:rsidRPr="00B460B2" w:rsidRDefault="00FF51E1" w:rsidP="00B460B2">
            <w:pPr>
              <w:jc w:val="center"/>
            </w:pPr>
            <w:r w:rsidRPr="00B460B2">
              <w:t>2</w:t>
            </w:r>
          </w:p>
        </w:tc>
        <w:tc>
          <w:tcPr>
            <w:tcW w:w="22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51E1" w:rsidRPr="00C203BE" w:rsidRDefault="00FF51E1" w:rsidP="00B460B2">
            <w:pPr>
              <w:autoSpaceDE w:val="0"/>
              <w:autoSpaceDN w:val="0"/>
              <w:adjustRightInd w:val="0"/>
              <w:ind w:left="78"/>
              <w:jc w:val="center"/>
              <w:rPr>
                <w:rFonts w:eastAsia="Calibri"/>
                <w:bCs/>
                <w:color w:val="000000"/>
              </w:rPr>
            </w:pPr>
            <w:r>
              <w:rPr>
                <w:rFonts w:eastAsia="Calibri"/>
                <w:bCs/>
                <w:color w:val="000000"/>
              </w:rPr>
              <w:t>Ул.9 Мая, д.д.4-6</w:t>
            </w:r>
          </w:p>
        </w:tc>
        <w:tc>
          <w:tcPr>
            <w:tcW w:w="11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51E1" w:rsidRPr="00C203BE" w:rsidRDefault="00FF51E1" w:rsidP="002833DC">
            <w:pPr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color w:val="000000"/>
              </w:rPr>
            </w:pPr>
            <w:r>
              <w:rPr>
                <w:rFonts w:eastAsia="Calibri"/>
                <w:bCs/>
                <w:color w:val="000000"/>
              </w:rPr>
              <w:t>4</w:t>
            </w:r>
          </w:p>
        </w:tc>
        <w:tc>
          <w:tcPr>
            <w:tcW w:w="11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51E1" w:rsidRDefault="00FF51E1" w:rsidP="002833DC">
            <w:pPr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color w:val="000000"/>
              </w:rPr>
            </w:pPr>
            <w:r>
              <w:rPr>
                <w:rFonts w:eastAsia="Calibri"/>
                <w:bCs/>
                <w:color w:val="000000"/>
              </w:rPr>
              <w:t>Дворовая территория</w:t>
            </w:r>
          </w:p>
        </w:tc>
      </w:tr>
      <w:tr w:rsidR="00FF51E1" w:rsidRPr="005654C4" w:rsidTr="00FF51E1">
        <w:trPr>
          <w:cantSplit/>
          <w:trHeight w:val="20"/>
        </w:trPr>
        <w:tc>
          <w:tcPr>
            <w:tcW w:w="5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51E1" w:rsidRPr="00B460B2" w:rsidRDefault="00FF51E1" w:rsidP="00B460B2">
            <w:pPr>
              <w:jc w:val="center"/>
            </w:pPr>
            <w:r w:rsidRPr="00B460B2">
              <w:t>3</w:t>
            </w:r>
          </w:p>
        </w:tc>
        <w:tc>
          <w:tcPr>
            <w:tcW w:w="22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51E1" w:rsidRPr="00C203BE" w:rsidRDefault="00FF51E1" w:rsidP="00B460B2">
            <w:pPr>
              <w:autoSpaceDE w:val="0"/>
              <w:autoSpaceDN w:val="0"/>
              <w:adjustRightInd w:val="0"/>
              <w:ind w:left="78"/>
              <w:jc w:val="center"/>
              <w:rPr>
                <w:rFonts w:eastAsia="Calibri"/>
                <w:bCs/>
                <w:color w:val="000000"/>
              </w:rPr>
            </w:pPr>
            <w:r>
              <w:rPr>
                <w:rFonts w:eastAsia="Calibri"/>
                <w:bCs/>
                <w:color w:val="000000"/>
              </w:rPr>
              <w:t xml:space="preserve">Ул. </w:t>
            </w:r>
            <w:proofErr w:type="gramStart"/>
            <w:r>
              <w:rPr>
                <w:rFonts w:eastAsia="Calibri"/>
                <w:bCs/>
                <w:color w:val="000000"/>
              </w:rPr>
              <w:t>Главная</w:t>
            </w:r>
            <w:proofErr w:type="gramEnd"/>
            <w:r>
              <w:rPr>
                <w:rFonts w:eastAsia="Calibri"/>
                <w:bCs/>
                <w:color w:val="000000"/>
              </w:rPr>
              <w:t>, д.20 - ул.9 Мая, д.17</w:t>
            </w:r>
          </w:p>
        </w:tc>
        <w:tc>
          <w:tcPr>
            <w:tcW w:w="11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51E1" w:rsidRPr="00C203BE" w:rsidRDefault="00FF51E1" w:rsidP="002833DC">
            <w:pPr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color w:val="000000"/>
              </w:rPr>
            </w:pPr>
            <w:r>
              <w:rPr>
                <w:rFonts w:eastAsia="Calibri"/>
                <w:bCs/>
                <w:color w:val="000000"/>
              </w:rPr>
              <w:t>6</w:t>
            </w:r>
          </w:p>
        </w:tc>
        <w:tc>
          <w:tcPr>
            <w:tcW w:w="11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51E1" w:rsidRDefault="00FF51E1" w:rsidP="002833DC">
            <w:pPr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color w:val="000000"/>
              </w:rPr>
            </w:pPr>
            <w:r>
              <w:rPr>
                <w:rFonts w:eastAsia="Calibri"/>
                <w:bCs/>
                <w:color w:val="000000"/>
              </w:rPr>
              <w:t>Дворовая территория</w:t>
            </w:r>
          </w:p>
        </w:tc>
      </w:tr>
      <w:tr w:rsidR="00FF51E1" w:rsidRPr="005654C4" w:rsidTr="00FF51E1">
        <w:trPr>
          <w:cantSplit/>
          <w:trHeight w:val="20"/>
        </w:trPr>
        <w:tc>
          <w:tcPr>
            <w:tcW w:w="5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51E1" w:rsidRPr="00B460B2" w:rsidRDefault="00FF51E1" w:rsidP="00B460B2">
            <w:pPr>
              <w:jc w:val="center"/>
            </w:pPr>
            <w:r w:rsidRPr="00B460B2">
              <w:t>4</w:t>
            </w:r>
          </w:p>
        </w:tc>
        <w:tc>
          <w:tcPr>
            <w:tcW w:w="22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51E1" w:rsidRDefault="00FF51E1" w:rsidP="00B460B2">
            <w:pPr>
              <w:autoSpaceDE w:val="0"/>
              <w:autoSpaceDN w:val="0"/>
              <w:adjustRightInd w:val="0"/>
              <w:ind w:left="78"/>
              <w:jc w:val="center"/>
              <w:rPr>
                <w:rFonts w:eastAsia="Calibri"/>
                <w:bCs/>
                <w:color w:val="000000"/>
              </w:rPr>
            </w:pPr>
            <w:r>
              <w:rPr>
                <w:rFonts w:eastAsia="Calibri"/>
                <w:bCs/>
                <w:color w:val="000000"/>
              </w:rPr>
              <w:t>Ул</w:t>
            </w:r>
            <w:proofErr w:type="gramStart"/>
            <w:r>
              <w:rPr>
                <w:rFonts w:eastAsia="Calibri"/>
                <w:bCs/>
                <w:color w:val="000000"/>
              </w:rPr>
              <w:t>.З</w:t>
            </w:r>
            <w:proofErr w:type="gramEnd"/>
            <w:r>
              <w:rPr>
                <w:rFonts w:eastAsia="Calibri"/>
                <w:bCs/>
                <w:color w:val="000000"/>
              </w:rPr>
              <w:t>ападная, д.5</w:t>
            </w:r>
          </w:p>
        </w:tc>
        <w:tc>
          <w:tcPr>
            <w:tcW w:w="11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51E1" w:rsidRDefault="00FF51E1" w:rsidP="002833DC">
            <w:pPr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color w:val="000000"/>
              </w:rPr>
            </w:pPr>
            <w:r>
              <w:rPr>
                <w:rFonts w:eastAsia="Calibri"/>
                <w:bCs/>
                <w:color w:val="000000"/>
              </w:rPr>
              <w:t>3</w:t>
            </w:r>
          </w:p>
        </w:tc>
        <w:tc>
          <w:tcPr>
            <w:tcW w:w="11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51E1" w:rsidRDefault="00FF51E1" w:rsidP="002833DC">
            <w:pPr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color w:val="000000"/>
              </w:rPr>
            </w:pPr>
            <w:r>
              <w:rPr>
                <w:rFonts w:eastAsia="Calibri"/>
                <w:bCs/>
                <w:color w:val="000000"/>
              </w:rPr>
              <w:t>Дворовая территория</w:t>
            </w:r>
          </w:p>
        </w:tc>
      </w:tr>
      <w:tr w:rsidR="00FF51E1" w:rsidRPr="005654C4" w:rsidTr="00FF51E1">
        <w:trPr>
          <w:cantSplit/>
          <w:trHeight w:val="20"/>
        </w:trPr>
        <w:tc>
          <w:tcPr>
            <w:tcW w:w="5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51E1" w:rsidRPr="00B460B2" w:rsidRDefault="00FF51E1" w:rsidP="00B460B2">
            <w:pPr>
              <w:jc w:val="center"/>
            </w:pPr>
            <w:r w:rsidRPr="00B460B2">
              <w:t>5</w:t>
            </w:r>
          </w:p>
        </w:tc>
        <w:tc>
          <w:tcPr>
            <w:tcW w:w="22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51E1" w:rsidRDefault="00FF51E1" w:rsidP="00B460B2">
            <w:pPr>
              <w:autoSpaceDE w:val="0"/>
              <w:autoSpaceDN w:val="0"/>
              <w:adjustRightInd w:val="0"/>
              <w:ind w:left="78"/>
              <w:jc w:val="center"/>
              <w:rPr>
                <w:rFonts w:eastAsia="Calibri"/>
                <w:bCs/>
                <w:color w:val="000000"/>
              </w:rPr>
            </w:pPr>
            <w:r>
              <w:rPr>
                <w:rFonts w:eastAsia="Calibri"/>
                <w:bCs/>
                <w:color w:val="000000"/>
              </w:rPr>
              <w:t>Ул.9 Мая, д.д.20-22</w:t>
            </w:r>
          </w:p>
        </w:tc>
        <w:tc>
          <w:tcPr>
            <w:tcW w:w="11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51E1" w:rsidRDefault="00FF51E1" w:rsidP="002833DC">
            <w:pPr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color w:val="000000"/>
              </w:rPr>
            </w:pPr>
            <w:r>
              <w:rPr>
                <w:rFonts w:eastAsia="Calibri"/>
                <w:bCs/>
                <w:color w:val="000000"/>
              </w:rPr>
              <w:t>8</w:t>
            </w:r>
          </w:p>
        </w:tc>
        <w:tc>
          <w:tcPr>
            <w:tcW w:w="11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51E1" w:rsidRDefault="00FF51E1" w:rsidP="002833DC">
            <w:pPr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color w:val="000000"/>
              </w:rPr>
            </w:pPr>
            <w:r>
              <w:rPr>
                <w:rFonts w:eastAsia="Calibri"/>
                <w:bCs/>
                <w:color w:val="000000"/>
              </w:rPr>
              <w:t>Дворовая территория</w:t>
            </w:r>
          </w:p>
        </w:tc>
      </w:tr>
      <w:tr w:rsidR="00FF51E1" w:rsidRPr="005654C4" w:rsidTr="00FF51E1">
        <w:trPr>
          <w:cantSplit/>
          <w:trHeight w:val="20"/>
        </w:trPr>
        <w:tc>
          <w:tcPr>
            <w:tcW w:w="5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51E1" w:rsidRPr="00B460B2" w:rsidRDefault="00FF51E1" w:rsidP="00B460B2">
            <w:pPr>
              <w:jc w:val="center"/>
            </w:pPr>
            <w:r w:rsidRPr="00B460B2">
              <w:t>6</w:t>
            </w:r>
          </w:p>
        </w:tc>
        <w:tc>
          <w:tcPr>
            <w:tcW w:w="22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51E1" w:rsidRDefault="00FF51E1" w:rsidP="00B460B2">
            <w:pPr>
              <w:autoSpaceDE w:val="0"/>
              <w:autoSpaceDN w:val="0"/>
              <w:adjustRightInd w:val="0"/>
              <w:ind w:left="78"/>
              <w:jc w:val="center"/>
              <w:rPr>
                <w:rFonts w:eastAsia="Calibri"/>
                <w:bCs/>
                <w:color w:val="000000"/>
              </w:rPr>
            </w:pPr>
            <w:r>
              <w:rPr>
                <w:rFonts w:eastAsia="Calibri"/>
                <w:bCs/>
                <w:color w:val="000000"/>
              </w:rPr>
              <w:t>Ул</w:t>
            </w:r>
            <w:proofErr w:type="gramStart"/>
            <w:r>
              <w:rPr>
                <w:rFonts w:eastAsia="Calibri"/>
                <w:bCs/>
                <w:color w:val="000000"/>
              </w:rPr>
              <w:t>.Г</w:t>
            </w:r>
            <w:proofErr w:type="gramEnd"/>
            <w:r>
              <w:rPr>
                <w:rFonts w:eastAsia="Calibri"/>
                <w:bCs/>
                <w:color w:val="000000"/>
              </w:rPr>
              <w:t>лавная, д.д.4-6</w:t>
            </w:r>
          </w:p>
        </w:tc>
        <w:tc>
          <w:tcPr>
            <w:tcW w:w="11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51E1" w:rsidRDefault="00FF51E1" w:rsidP="002833DC">
            <w:pPr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color w:val="000000"/>
              </w:rPr>
            </w:pPr>
            <w:r>
              <w:rPr>
                <w:rFonts w:eastAsia="Calibri"/>
                <w:bCs/>
                <w:color w:val="000000"/>
              </w:rPr>
              <w:t>4</w:t>
            </w:r>
          </w:p>
        </w:tc>
        <w:tc>
          <w:tcPr>
            <w:tcW w:w="11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51E1" w:rsidRDefault="00FF51E1" w:rsidP="002833DC">
            <w:pPr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color w:val="000000"/>
              </w:rPr>
            </w:pPr>
            <w:r>
              <w:rPr>
                <w:rFonts w:eastAsia="Calibri"/>
                <w:bCs/>
                <w:color w:val="000000"/>
              </w:rPr>
              <w:t>Дворовая территория</w:t>
            </w:r>
          </w:p>
        </w:tc>
      </w:tr>
      <w:tr w:rsidR="00FF51E1" w:rsidRPr="005654C4" w:rsidTr="00FF51E1">
        <w:trPr>
          <w:cantSplit/>
          <w:trHeight w:val="20"/>
        </w:trPr>
        <w:tc>
          <w:tcPr>
            <w:tcW w:w="5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51E1" w:rsidRPr="00B460B2" w:rsidRDefault="00FF51E1" w:rsidP="00B460B2">
            <w:pPr>
              <w:jc w:val="center"/>
            </w:pPr>
            <w:r w:rsidRPr="00B460B2">
              <w:t>7</w:t>
            </w:r>
          </w:p>
        </w:tc>
        <w:tc>
          <w:tcPr>
            <w:tcW w:w="22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51E1" w:rsidRDefault="00FF51E1" w:rsidP="00B460B2">
            <w:pPr>
              <w:autoSpaceDE w:val="0"/>
              <w:autoSpaceDN w:val="0"/>
              <w:adjustRightInd w:val="0"/>
              <w:ind w:left="78"/>
              <w:jc w:val="center"/>
              <w:rPr>
                <w:rFonts w:eastAsia="Calibri"/>
                <w:bCs/>
                <w:color w:val="000000"/>
              </w:rPr>
            </w:pPr>
            <w:r>
              <w:rPr>
                <w:rFonts w:eastAsia="Calibri"/>
                <w:bCs/>
                <w:color w:val="000000"/>
              </w:rPr>
              <w:t>Ул. 9 Мая, д.д.16а, 18а, 20а, 22а, 24а</w:t>
            </w:r>
          </w:p>
        </w:tc>
        <w:tc>
          <w:tcPr>
            <w:tcW w:w="11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51E1" w:rsidRDefault="00FF51E1" w:rsidP="002833DC">
            <w:pPr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color w:val="000000"/>
              </w:rPr>
            </w:pPr>
            <w:r>
              <w:rPr>
                <w:rFonts w:eastAsia="Calibri"/>
                <w:bCs/>
                <w:color w:val="000000"/>
              </w:rPr>
              <w:t>20</w:t>
            </w:r>
          </w:p>
        </w:tc>
        <w:tc>
          <w:tcPr>
            <w:tcW w:w="11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51E1" w:rsidRDefault="00FF51E1" w:rsidP="002833DC">
            <w:pPr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color w:val="000000"/>
              </w:rPr>
            </w:pPr>
            <w:r>
              <w:rPr>
                <w:rFonts w:eastAsia="Calibri"/>
                <w:bCs/>
                <w:color w:val="000000"/>
              </w:rPr>
              <w:t>Дворовая территория</w:t>
            </w:r>
          </w:p>
        </w:tc>
      </w:tr>
      <w:tr w:rsidR="00FF51E1" w:rsidRPr="005654C4" w:rsidTr="00FF51E1">
        <w:trPr>
          <w:cantSplit/>
          <w:trHeight w:val="20"/>
        </w:trPr>
        <w:tc>
          <w:tcPr>
            <w:tcW w:w="5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51E1" w:rsidRPr="00B460B2" w:rsidRDefault="00FF51E1" w:rsidP="00B460B2">
            <w:pPr>
              <w:jc w:val="center"/>
            </w:pPr>
            <w:r w:rsidRPr="00B460B2">
              <w:t>8</w:t>
            </w:r>
          </w:p>
        </w:tc>
        <w:tc>
          <w:tcPr>
            <w:tcW w:w="22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51E1" w:rsidRDefault="00FF51E1" w:rsidP="00B460B2">
            <w:pPr>
              <w:autoSpaceDE w:val="0"/>
              <w:autoSpaceDN w:val="0"/>
              <w:adjustRightInd w:val="0"/>
              <w:ind w:left="78"/>
              <w:jc w:val="center"/>
              <w:rPr>
                <w:rFonts w:eastAsia="Calibri"/>
                <w:bCs/>
                <w:color w:val="000000"/>
              </w:rPr>
            </w:pPr>
            <w:proofErr w:type="spellStart"/>
            <w:r>
              <w:rPr>
                <w:rFonts w:eastAsia="Calibri"/>
                <w:bCs/>
                <w:color w:val="000000"/>
              </w:rPr>
              <w:t>Пос</w:t>
            </w:r>
            <w:proofErr w:type="gramStart"/>
            <w:r>
              <w:rPr>
                <w:rFonts w:eastAsia="Calibri"/>
                <w:bCs/>
                <w:color w:val="000000"/>
              </w:rPr>
              <w:t>.А</w:t>
            </w:r>
            <w:proofErr w:type="gramEnd"/>
            <w:r>
              <w:rPr>
                <w:rFonts w:eastAsia="Calibri"/>
                <w:bCs/>
                <w:color w:val="000000"/>
              </w:rPr>
              <w:t>кулово</w:t>
            </w:r>
            <w:proofErr w:type="spellEnd"/>
            <w:r>
              <w:rPr>
                <w:rFonts w:eastAsia="Calibri"/>
                <w:bCs/>
                <w:color w:val="000000"/>
              </w:rPr>
              <w:t>, д.4</w:t>
            </w:r>
          </w:p>
        </w:tc>
        <w:tc>
          <w:tcPr>
            <w:tcW w:w="11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51E1" w:rsidRDefault="00FF51E1" w:rsidP="002833DC">
            <w:pPr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color w:val="000000"/>
              </w:rPr>
            </w:pPr>
            <w:r>
              <w:rPr>
                <w:rFonts w:eastAsia="Calibri"/>
                <w:bCs/>
                <w:color w:val="000000"/>
              </w:rPr>
              <w:t>6</w:t>
            </w:r>
          </w:p>
        </w:tc>
        <w:tc>
          <w:tcPr>
            <w:tcW w:w="11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51E1" w:rsidRDefault="00FF51E1" w:rsidP="002833DC">
            <w:pPr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color w:val="000000"/>
              </w:rPr>
            </w:pPr>
            <w:r>
              <w:rPr>
                <w:rFonts w:eastAsia="Calibri"/>
                <w:bCs/>
                <w:color w:val="000000"/>
              </w:rPr>
              <w:t>Дворовая территория</w:t>
            </w:r>
          </w:p>
        </w:tc>
      </w:tr>
      <w:tr w:rsidR="00FF51E1" w:rsidRPr="005654C4" w:rsidTr="00FF51E1">
        <w:trPr>
          <w:cantSplit/>
          <w:trHeight w:val="20"/>
        </w:trPr>
        <w:tc>
          <w:tcPr>
            <w:tcW w:w="5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51E1" w:rsidRPr="00B460B2" w:rsidRDefault="00FF51E1" w:rsidP="00B460B2">
            <w:pPr>
              <w:jc w:val="center"/>
            </w:pPr>
            <w:r w:rsidRPr="00B460B2">
              <w:t>9</w:t>
            </w:r>
          </w:p>
        </w:tc>
        <w:tc>
          <w:tcPr>
            <w:tcW w:w="22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51E1" w:rsidRDefault="00FF51E1" w:rsidP="00FF51E1">
            <w:pPr>
              <w:autoSpaceDE w:val="0"/>
              <w:autoSpaceDN w:val="0"/>
              <w:adjustRightInd w:val="0"/>
              <w:ind w:left="78"/>
              <w:jc w:val="center"/>
              <w:rPr>
                <w:rFonts w:eastAsia="Calibri"/>
                <w:bCs/>
                <w:color w:val="000000"/>
              </w:rPr>
            </w:pPr>
            <w:r>
              <w:rPr>
                <w:rFonts w:eastAsia="Calibri"/>
                <w:bCs/>
                <w:color w:val="000000"/>
              </w:rPr>
              <w:t>Ул</w:t>
            </w:r>
            <w:proofErr w:type="gramStart"/>
            <w:r>
              <w:rPr>
                <w:rFonts w:eastAsia="Calibri"/>
                <w:bCs/>
                <w:color w:val="000000"/>
              </w:rPr>
              <w:t>.Г</w:t>
            </w:r>
            <w:proofErr w:type="gramEnd"/>
            <w:r>
              <w:rPr>
                <w:rFonts w:eastAsia="Calibri"/>
                <w:bCs/>
                <w:color w:val="000000"/>
              </w:rPr>
              <w:t>лавная, д.9А</w:t>
            </w:r>
          </w:p>
        </w:tc>
        <w:tc>
          <w:tcPr>
            <w:tcW w:w="11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51E1" w:rsidRDefault="00FF51E1" w:rsidP="002833DC">
            <w:pPr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color w:val="000000"/>
              </w:rPr>
            </w:pPr>
            <w:r>
              <w:rPr>
                <w:rFonts w:eastAsia="Calibri"/>
                <w:bCs/>
                <w:color w:val="000000"/>
              </w:rPr>
              <w:t>8</w:t>
            </w:r>
          </w:p>
        </w:tc>
        <w:tc>
          <w:tcPr>
            <w:tcW w:w="11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51E1" w:rsidRDefault="00FF51E1" w:rsidP="002833DC">
            <w:pPr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color w:val="000000"/>
              </w:rPr>
            </w:pPr>
            <w:r>
              <w:rPr>
                <w:rFonts w:eastAsia="Calibri"/>
                <w:bCs/>
                <w:color w:val="000000"/>
              </w:rPr>
              <w:t>Спортплощадка СОШ №1021</w:t>
            </w:r>
          </w:p>
        </w:tc>
      </w:tr>
      <w:tr w:rsidR="00FF51E1" w:rsidRPr="005654C4" w:rsidTr="00FF51E1">
        <w:trPr>
          <w:cantSplit/>
          <w:trHeight w:val="20"/>
        </w:trPr>
        <w:tc>
          <w:tcPr>
            <w:tcW w:w="5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51E1" w:rsidRPr="00B460B2" w:rsidRDefault="00FF51E1" w:rsidP="00B460B2">
            <w:pPr>
              <w:jc w:val="center"/>
            </w:pPr>
            <w:r w:rsidRPr="00B460B2">
              <w:t>10</w:t>
            </w:r>
          </w:p>
        </w:tc>
        <w:tc>
          <w:tcPr>
            <w:tcW w:w="22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51E1" w:rsidRDefault="00FF51E1" w:rsidP="00B460B2">
            <w:pPr>
              <w:autoSpaceDE w:val="0"/>
              <w:autoSpaceDN w:val="0"/>
              <w:adjustRightInd w:val="0"/>
              <w:ind w:left="78"/>
              <w:jc w:val="center"/>
              <w:rPr>
                <w:rFonts w:eastAsia="Calibri"/>
                <w:bCs/>
                <w:color w:val="000000"/>
              </w:rPr>
            </w:pPr>
            <w:r>
              <w:rPr>
                <w:rFonts w:eastAsia="Calibri"/>
                <w:bCs/>
                <w:color w:val="000000"/>
              </w:rPr>
              <w:t>Ул.9 Мая, д.7А</w:t>
            </w:r>
          </w:p>
        </w:tc>
        <w:tc>
          <w:tcPr>
            <w:tcW w:w="11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51E1" w:rsidRDefault="00FF51E1" w:rsidP="002833DC">
            <w:pPr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color w:val="000000"/>
              </w:rPr>
            </w:pPr>
            <w:r>
              <w:rPr>
                <w:rFonts w:eastAsia="Calibri"/>
                <w:bCs/>
                <w:color w:val="000000"/>
              </w:rPr>
              <w:t>4</w:t>
            </w:r>
          </w:p>
        </w:tc>
        <w:tc>
          <w:tcPr>
            <w:tcW w:w="11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51E1" w:rsidRDefault="00FF51E1" w:rsidP="002833DC">
            <w:pPr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color w:val="000000"/>
              </w:rPr>
            </w:pPr>
            <w:r>
              <w:rPr>
                <w:rFonts w:eastAsia="Calibri"/>
                <w:bCs/>
                <w:color w:val="000000"/>
              </w:rPr>
              <w:t>Детская площадка</w:t>
            </w:r>
          </w:p>
        </w:tc>
      </w:tr>
      <w:tr w:rsidR="00FF51E1" w:rsidRPr="005654C4" w:rsidTr="00FF51E1">
        <w:trPr>
          <w:cantSplit/>
          <w:trHeight w:val="20"/>
        </w:trPr>
        <w:tc>
          <w:tcPr>
            <w:tcW w:w="5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51E1" w:rsidRPr="00B460B2" w:rsidRDefault="00FF51E1" w:rsidP="00B460B2">
            <w:pPr>
              <w:jc w:val="center"/>
            </w:pPr>
          </w:p>
        </w:tc>
        <w:tc>
          <w:tcPr>
            <w:tcW w:w="22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51E1" w:rsidRPr="00FF51E1" w:rsidRDefault="00FF51E1" w:rsidP="00B460B2">
            <w:pPr>
              <w:autoSpaceDE w:val="0"/>
              <w:autoSpaceDN w:val="0"/>
              <w:adjustRightInd w:val="0"/>
              <w:ind w:left="78"/>
              <w:jc w:val="center"/>
              <w:rPr>
                <w:rFonts w:eastAsia="Calibri"/>
                <w:b/>
                <w:bCs/>
                <w:color w:val="000000"/>
              </w:rPr>
            </w:pPr>
            <w:r w:rsidRPr="00FF51E1">
              <w:rPr>
                <w:rFonts w:eastAsia="Calibri"/>
                <w:b/>
                <w:bCs/>
                <w:color w:val="000000"/>
              </w:rPr>
              <w:t>ИТОГО:</w:t>
            </w:r>
          </w:p>
        </w:tc>
        <w:tc>
          <w:tcPr>
            <w:tcW w:w="11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51E1" w:rsidRDefault="00FF51E1" w:rsidP="002833DC">
            <w:pPr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color w:val="000000"/>
              </w:rPr>
            </w:pPr>
            <w:r>
              <w:rPr>
                <w:rFonts w:eastAsia="Calibri"/>
                <w:bCs/>
                <w:color w:val="000000"/>
              </w:rPr>
              <w:t>69</w:t>
            </w:r>
          </w:p>
        </w:tc>
        <w:tc>
          <w:tcPr>
            <w:tcW w:w="114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F51E1" w:rsidRDefault="00FF51E1" w:rsidP="002833DC">
            <w:pPr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color w:val="000000"/>
              </w:rPr>
            </w:pPr>
          </w:p>
        </w:tc>
      </w:tr>
    </w:tbl>
    <w:p w:rsidR="00EC4D0E" w:rsidRDefault="00EC4D0E" w:rsidP="00EC4D0E">
      <w:pPr>
        <w:ind w:firstLine="567"/>
        <w:jc w:val="both"/>
        <w:rPr>
          <w:b/>
          <w:bCs/>
          <w:color w:val="800000"/>
        </w:rPr>
      </w:pPr>
    </w:p>
    <w:p w:rsidR="00D1435E" w:rsidRDefault="00D1435E"/>
    <w:sectPr w:rsidR="00D1435E" w:rsidSect="00EC4D0E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C4D0E"/>
    <w:rsid w:val="00354F50"/>
    <w:rsid w:val="00B460B2"/>
    <w:rsid w:val="00C11874"/>
    <w:rsid w:val="00D1435E"/>
    <w:rsid w:val="00EC4D0E"/>
    <w:rsid w:val="00FF51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4D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EC4D0E"/>
    <w:pPr>
      <w:autoSpaceDE w:val="0"/>
      <w:autoSpaceDN w:val="0"/>
      <w:jc w:val="both"/>
    </w:pPr>
    <w:rPr>
      <w:rFonts w:eastAsia="Calibri"/>
      <w:sz w:val="28"/>
      <w:szCs w:val="28"/>
    </w:rPr>
  </w:style>
  <w:style w:type="character" w:customStyle="1" w:styleId="a4">
    <w:name w:val="Основной текст с отступом Знак"/>
    <w:basedOn w:val="a0"/>
    <w:link w:val="a3"/>
    <w:rsid w:val="00EC4D0E"/>
    <w:rPr>
      <w:rFonts w:ascii="Times New Roman" w:eastAsia="Calibri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rsid w:val="00EC4D0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350</Words>
  <Characters>2001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2</cp:revision>
  <cp:lastPrinted>2014-05-26T05:18:00Z</cp:lastPrinted>
  <dcterms:created xsi:type="dcterms:W3CDTF">2014-05-26T05:22:00Z</dcterms:created>
  <dcterms:modified xsi:type="dcterms:W3CDTF">2014-05-26T05:22:00Z</dcterms:modified>
</cp:coreProperties>
</file>